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AD2B" w14:textId="77777777" w:rsidR="008848B0" w:rsidRDefault="008848B0" w:rsidP="006250C6">
      <w:pPr>
        <w:widowControl w:val="0"/>
        <w:autoSpaceDE w:val="0"/>
        <w:rPr>
          <w:rFonts w:eastAsia="Calibri"/>
          <w:b/>
          <w:bCs/>
          <w:color w:val="000000"/>
        </w:rPr>
      </w:pPr>
    </w:p>
    <w:p w14:paraId="09D2D146" w14:textId="77777777" w:rsidR="008848B0" w:rsidRDefault="008848B0" w:rsidP="006250C6">
      <w:pPr>
        <w:widowControl w:val="0"/>
        <w:autoSpaceDE w:val="0"/>
        <w:rPr>
          <w:rFonts w:eastAsia="Calibri"/>
          <w:b/>
          <w:bCs/>
          <w:color w:val="000000"/>
        </w:rPr>
      </w:pPr>
    </w:p>
    <w:p w14:paraId="2C9E39B7" w14:textId="77777777" w:rsidR="008848B0" w:rsidRDefault="008848B0" w:rsidP="008848B0">
      <w:pPr>
        <w:widowControl w:val="0"/>
        <w:autoSpaceDE w:val="0"/>
        <w:rPr>
          <w:rFonts w:eastAsia="Calibri"/>
          <w:b/>
          <w:bCs/>
          <w:color w:val="000000"/>
        </w:rPr>
      </w:pPr>
      <w:r w:rsidRPr="005B57F5">
        <w:rPr>
          <w:rFonts w:eastAsia="Calibri"/>
          <w:b/>
          <w:bCs/>
          <w:color w:val="000000"/>
        </w:rPr>
        <w:t xml:space="preserve">Zespół Szkół nr 3 </w:t>
      </w:r>
    </w:p>
    <w:p w14:paraId="4D18F5B3" w14:textId="77777777" w:rsidR="008848B0" w:rsidRDefault="008848B0" w:rsidP="008848B0">
      <w:pPr>
        <w:widowControl w:val="0"/>
        <w:autoSpaceDE w:val="0"/>
        <w:rPr>
          <w:rFonts w:eastAsia="Calibri"/>
          <w:b/>
          <w:bCs/>
          <w:color w:val="000000"/>
        </w:rPr>
      </w:pPr>
      <w:r w:rsidRPr="005B57F5">
        <w:rPr>
          <w:rFonts w:eastAsia="Calibri"/>
          <w:b/>
          <w:bCs/>
          <w:color w:val="000000"/>
        </w:rPr>
        <w:t>im. Jana III Sobieskiego w Szczytnie</w:t>
      </w:r>
      <w:r>
        <w:rPr>
          <w:rFonts w:eastAsia="Calibri"/>
          <w:b/>
          <w:bCs/>
          <w:color w:val="000000"/>
        </w:rPr>
        <w:t xml:space="preserve"> </w:t>
      </w:r>
    </w:p>
    <w:p w14:paraId="5196B429" w14:textId="77777777" w:rsidR="008848B0" w:rsidRPr="00CB0831" w:rsidRDefault="008848B0" w:rsidP="008848B0">
      <w:pPr>
        <w:rPr>
          <w:b/>
        </w:rPr>
      </w:pPr>
      <w:r w:rsidRPr="00CB0831">
        <w:rPr>
          <w:b/>
        </w:rPr>
        <w:t xml:space="preserve">ul. </w:t>
      </w:r>
      <w:r>
        <w:rPr>
          <w:b/>
        </w:rPr>
        <w:t>Lanca 10</w:t>
      </w:r>
    </w:p>
    <w:p w14:paraId="1D8A6476" w14:textId="77777777" w:rsidR="008848B0" w:rsidRPr="00CB0831" w:rsidRDefault="008848B0" w:rsidP="008848B0">
      <w:pPr>
        <w:rPr>
          <w:b/>
        </w:rPr>
      </w:pPr>
      <w:r>
        <w:rPr>
          <w:b/>
        </w:rPr>
        <w:t>12-100 Szczytno</w:t>
      </w:r>
    </w:p>
    <w:p w14:paraId="0CF59D2D" w14:textId="77777777" w:rsidR="0088395D" w:rsidRDefault="0088395D" w:rsidP="00037E8F">
      <w:pPr>
        <w:rPr>
          <w:rFonts w:eastAsia="Calibri"/>
          <w:b/>
          <w:bCs/>
          <w:color w:val="000000"/>
        </w:rPr>
      </w:pPr>
    </w:p>
    <w:p w14:paraId="30077924" w14:textId="7D9FDA7B" w:rsidR="008C40B8" w:rsidRP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8848B0" w:rsidRPr="008848B0">
        <w:rPr>
          <w:b/>
        </w:rPr>
        <w:t>ZSnr3.271.1.2020.KG</w:t>
      </w:r>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1DF3F76C" w14:textId="77777777" w:rsidR="001F41AD" w:rsidRPr="00037E8F" w:rsidRDefault="001F41AD" w:rsidP="00BE7C5E">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p>
    <w:p w14:paraId="3367AB20" w14:textId="77777777"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14:paraId="2B1CA9A4" w14:textId="77777777"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14:paraId="05A4C934" w14:textId="77777777"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 xml:space="preserve">nieograniczonego </w:t>
      </w:r>
      <w:r w:rsidR="00381139">
        <w:rPr>
          <w:rFonts w:eastAsia="Calibri"/>
          <w:b/>
          <w:bCs/>
          <w:i/>
        </w:rPr>
        <w:t>pn.</w:t>
      </w:r>
      <w:r w:rsidRPr="000D59EC">
        <w:rPr>
          <w:rFonts w:eastAsia="Calibri"/>
          <w:b/>
          <w:bCs/>
          <w:i/>
        </w:rPr>
        <w:t>:</w:t>
      </w:r>
    </w:p>
    <w:p w14:paraId="74BCC803" w14:textId="77777777" w:rsidR="008848B0" w:rsidRPr="008848B0" w:rsidRDefault="006250C6" w:rsidP="008848B0">
      <w:pPr>
        <w:jc w:val="center"/>
        <w:rPr>
          <w:rFonts w:eastAsia="Calibri"/>
          <w:b/>
          <w:bCs/>
        </w:rPr>
      </w:pPr>
      <w:r w:rsidRPr="5F8CB8ED">
        <w:rPr>
          <w:rFonts w:eastAsia="Calibri"/>
          <w:b/>
          <w:bCs/>
        </w:rPr>
        <w:t xml:space="preserve">Dostawa artykułów żywnościowych do </w:t>
      </w:r>
      <w:bookmarkStart w:id="1" w:name="_Hlk46311225"/>
      <w:r w:rsidR="008848B0" w:rsidRPr="008848B0">
        <w:rPr>
          <w:rFonts w:eastAsia="Calibri"/>
          <w:b/>
          <w:bCs/>
        </w:rPr>
        <w:t>Internatu Zespołu Szkół nr 3 im. Jana III Sobieskiego</w:t>
      </w:r>
    </w:p>
    <w:p w14:paraId="5AF3A9CE" w14:textId="095200EC" w:rsidR="006250C6" w:rsidRPr="001E052D" w:rsidRDefault="008848B0" w:rsidP="008848B0">
      <w:pPr>
        <w:jc w:val="center"/>
        <w:rPr>
          <w:rFonts w:eastAsia="Calibri"/>
          <w:b/>
        </w:rPr>
      </w:pPr>
      <w:r w:rsidRPr="008848B0">
        <w:rPr>
          <w:rFonts w:eastAsia="Calibri"/>
          <w:b/>
          <w:bCs/>
        </w:rPr>
        <w:t xml:space="preserve"> w Szczytnie w 2021 r.</w:t>
      </w:r>
    </w:p>
    <w:bookmarkEnd w:id="1"/>
    <w:p w14:paraId="102F4481" w14:textId="77777777" w:rsidR="00CD3E00" w:rsidRDefault="00CD3E00" w:rsidP="00BE7C5E">
      <w:pPr>
        <w:widowControl w:val="0"/>
        <w:suppressAutoHyphens/>
        <w:autoSpaceDE w:val="0"/>
        <w:spacing w:line="252" w:lineRule="auto"/>
        <w:ind w:right="1000"/>
        <w:jc w:val="both"/>
        <w:outlineLvl w:val="0"/>
        <w:rPr>
          <w:rFonts w:eastAsia="Arial"/>
          <w:bCs/>
          <w:u w:val="single"/>
          <w:lang w:eastAsia="ar-SA"/>
        </w:rPr>
      </w:pPr>
    </w:p>
    <w:p w14:paraId="0063BDB1" w14:textId="77777777" w:rsidR="00CD3E00" w:rsidRDefault="00CD3E00" w:rsidP="00BE7C5E">
      <w:pPr>
        <w:widowControl w:val="0"/>
        <w:suppressAutoHyphens/>
        <w:autoSpaceDE w:val="0"/>
        <w:spacing w:line="252" w:lineRule="auto"/>
        <w:ind w:right="1000"/>
        <w:jc w:val="both"/>
        <w:outlineLvl w:val="0"/>
        <w:rPr>
          <w:rFonts w:eastAsia="Arial"/>
          <w:bCs/>
          <w:u w:val="single"/>
          <w:lang w:eastAsia="ar-SA"/>
        </w:rPr>
      </w:pPr>
    </w:p>
    <w:p w14:paraId="134F66C1" w14:textId="77777777"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14:paraId="6825AAAA" w14:textId="0945627E" w:rsidR="005D1937" w:rsidRDefault="005D1937" w:rsidP="00BE7C5E">
      <w:pPr>
        <w:pStyle w:val="Standard"/>
        <w:spacing w:line="252" w:lineRule="auto"/>
        <w:ind w:right="1000"/>
        <w:outlineLvl w:val="0"/>
        <w:rPr>
          <w:bCs/>
        </w:rPr>
      </w:pPr>
      <w:r w:rsidRPr="00037E8F">
        <w:rPr>
          <w:bCs/>
        </w:rPr>
        <w:t>Z</w:t>
      </w:r>
      <w:r>
        <w:rPr>
          <w:bCs/>
        </w:rPr>
        <w:t>ałąc</w:t>
      </w:r>
      <w:r w:rsidR="009072BB">
        <w:rPr>
          <w:bCs/>
        </w:rPr>
        <w:t xml:space="preserve">znik nr 1 – Formularz ofertowy </w:t>
      </w:r>
      <w:r w:rsidR="00CB0831">
        <w:rPr>
          <w:bCs/>
        </w:rPr>
        <w:t xml:space="preserve">do Części </w:t>
      </w:r>
      <w:r w:rsidR="005B2BE5">
        <w:rPr>
          <w:bCs/>
        </w:rPr>
        <w:t xml:space="preserve">1 - </w:t>
      </w:r>
      <w:r w:rsidR="006250C6">
        <w:rPr>
          <w:bCs/>
        </w:rPr>
        <w:t>9</w:t>
      </w:r>
    </w:p>
    <w:p w14:paraId="08113093" w14:textId="5FF12893" w:rsidR="005D1937" w:rsidRDefault="0A6C09C4" w:rsidP="005D1937">
      <w:pPr>
        <w:pStyle w:val="Standard"/>
        <w:spacing w:line="252" w:lineRule="auto"/>
        <w:ind w:right="1000"/>
      </w:pPr>
      <w:r>
        <w:t>Załącznik nr 2 – Oświadczenie o niepodleganiu wykluczeniu</w:t>
      </w:r>
    </w:p>
    <w:p w14:paraId="6B021BA1" w14:textId="69A4C061" w:rsidR="0A6C09C4" w:rsidRDefault="0A6C09C4" w:rsidP="0A6C09C4">
      <w:pPr>
        <w:pStyle w:val="Standard"/>
        <w:spacing w:line="252" w:lineRule="auto"/>
        <w:ind w:right="1000"/>
      </w:pPr>
      <w:r>
        <w:t>Załącznik nr 3 - Oświadczenie o spełnieniu warunków udziału w postępowaniu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24F25075" w:rsidR="005D1937" w:rsidRDefault="0A6C09C4" w:rsidP="00BE7C5E">
      <w:pPr>
        <w:pStyle w:val="Standard"/>
        <w:spacing w:line="252" w:lineRule="auto"/>
        <w:ind w:left="1701" w:right="1000" w:hanging="1701"/>
        <w:outlineLvl w:val="0"/>
      </w:pPr>
      <w:r>
        <w:t xml:space="preserve">Załącznik nr 5 – Wzór umowy </w:t>
      </w:r>
    </w:p>
    <w:p w14:paraId="73CDF895" w14:textId="77777777" w:rsidR="005F6764" w:rsidRPr="005F6764" w:rsidRDefault="005F6764" w:rsidP="00BE7C5E">
      <w:pPr>
        <w:pStyle w:val="Standard"/>
        <w:spacing w:line="252" w:lineRule="auto"/>
        <w:ind w:left="1701" w:right="1000" w:hanging="1701"/>
        <w:outlineLvl w:val="0"/>
        <w:rPr>
          <w:bCs/>
          <w:u w:val="single"/>
        </w:rPr>
      </w:pPr>
      <w:r w:rsidRPr="005F6764">
        <w:rPr>
          <w:bCs/>
          <w:u w:val="single"/>
        </w:rPr>
        <w:t>Dokumenty składane po otwarciu ofert:</w:t>
      </w:r>
    </w:p>
    <w:p w14:paraId="3FC65C72" w14:textId="27D89C47" w:rsidR="005D1937" w:rsidRDefault="005D1937" w:rsidP="00BE7C5E">
      <w:pPr>
        <w:pStyle w:val="Standard"/>
        <w:spacing w:line="252" w:lineRule="auto"/>
        <w:ind w:left="1701" w:right="1000" w:hanging="1701"/>
        <w:outlineLvl w:val="0"/>
        <w:rPr>
          <w:bCs/>
        </w:rPr>
      </w:pPr>
      <w:r>
        <w:rPr>
          <w:bCs/>
        </w:rPr>
        <w:t xml:space="preserve">Załącznik nr </w:t>
      </w:r>
      <w:r w:rsidR="00E34A70">
        <w:rPr>
          <w:bCs/>
        </w:rPr>
        <w:t>4</w:t>
      </w:r>
      <w:r w:rsidR="008E4C08">
        <w:rPr>
          <w:bCs/>
        </w:rPr>
        <w:t xml:space="preserve"> </w:t>
      </w:r>
      <w:r>
        <w:rPr>
          <w:bCs/>
        </w:rPr>
        <w:t xml:space="preserve">– Oświadczenie dot. grupy kapitałowej </w:t>
      </w:r>
    </w:p>
    <w:p w14:paraId="37D5660B" w14:textId="77777777" w:rsidR="001C00EF" w:rsidRDefault="001C00EF" w:rsidP="005D1937">
      <w:pPr>
        <w:pStyle w:val="Standard"/>
        <w:spacing w:line="252" w:lineRule="auto"/>
        <w:ind w:left="1701" w:right="1000" w:hanging="1701"/>
      </w:pPr>
    </w:p>
    <w:p w14:paraId="2E63E218" w14:textId="77777777" w:rsidR="008C40B8" w:rsidRDefault="008C40B8" w:rsidP="006250C6">
      <w:pPr>
        <w:pStyle w:val="Standard"/>
        <w:spacing w:line="252" w:lineRule="auto"/>
        <w:ind w:left="0" w:right="1000" w:firstLine="0"/>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77777777"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 xml:space="preserve">Zamawiający oczekuje, że Wykonawcy zapoznają się dokładnie z treścią niniejszej SIWZ.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07EAFDBE" w14:textId="77777777" w:rsidR="005D1937" w:rsidRDefault="005D1937" w:rsidP="008A500D">
      <w:pPr>
        <w:widowControl w:val="0"/>
        <w:suppressAutoHyphens/>
        <w:autoSpaceDE w:val="0"/>
        <w:spacing w:line="252" w:lineRule="auto"/>
        <w:ind w:right="1000"/>
        <w:rPr>
          <w:rFonts w:eastAsia="Arial"/>
          <w:b/>
          <w:bCs/>
          <w:lang w:eastAsia="ar-SA"/>
        </w:rPr>
      </w:pPr>
    </w:p>
    <w:p w14:paraId="5D15230F" w14:textId="77777777" w:rsidR="00E458DA" w:rsidRDefault="00E458DA" w:rsidP="008A500D">
      <w:pPr>
        <w:widowControl w:val="0"/>
        <w:suppressAutoHyphens/>
        <w:autoSpaceDE w:val="0"/>
        <w:spacing w:line="252" w:lineRule="auto"/>
        <w:ind w:right="1000"/>
        <w:rPr>
          <w:rFonts w:eastAsia="Arial"/>
          <w:b/>
          <w:bCs/>
          <w:lang w:eastAsia="ar-SA"/>
        </w:rPr>
      </w:pPr>
    </w:p>
    <w:p w14:paraId="631705B6" w14:textId="77777777" w:rsidR="007A2529" w:rsidRDefault="007A2529" w:rsidP="008A500D">
      <w:pPr>
        <w:widowControl w:val="0"/>
        <w:suppressAutoHyphens/>
        <w:autoSpaceDE w:val="0"/>
        <w:spacing w:line="252" w:lineRule="auto"/>
        <w:ind w:right="1000"/>
        <w:rPr>
          <w:rFonts w:eastAsia="Arial"/>
          <w:b/>
          <w:bCs/>
          <w:lang w:eastAsia="ar-SA"/>
        </w:rPr>
      </w:pPr>
    </w:p>
    <w:p w14:paraId="7E8ACC95" w14:textId="7F557F59" w:rsidR="00BC0A1F" w:rsidRDefault="008848B0" w:rsidP="00BE7C5E">
      <w:pPr>
        <w:widowControl w:val="0"/>
        <w:suppressAutoHyphens/>
        <w:autoSpaceDE w:val="0"/>
        <w:spacing w:line="252" w:lineRule="auto"/>
        <w:ind w:right="1000"/>
        <w:jc w:val="center"/>
        <w:outlineLvl w:val="0"/>
        <w:rPr>
          <w:rFonts w:eastAsia="Arial"/>
          <w:b/>
          <w:bCs/>
          <w:lang w:eastAsia="ar-SA"/>
        </w:rPr>
      </w:pPr>
      <w:r>
        <w:rPr>
          <w:rFonts w:eastAsia="Arial"/>
          <w:b/>
          <w:bCs/>
          <w:lang w:eastAsia="ar-SA"/>
        </w:rPr>
        <w:t>Szczytno</w:t>
      </w:r>
      <w:r w:rsidR="00452314">
        <w:rPr>
          <w:rFonts w:eastAsia="Arial"/>
          <w:b/>
          <w:bCs/>
          <w:lang w:eastAsia="ar-SA"/>
        </w:rPr>
        <w:t>,</w:t>
      </w:r>
      <w:r w:rsidR="00706340">
        <w:rPr>
          <w:rFonts w:eastAsia="Arial"/>
          <w:b/>
          <w:bCs/>
          <w:lang w:eastAsia="ar-SA"/>
        </w:rPr>
        <w:t xml:space="preserve"> </w:t>
      </w:r>
      <w:r w:rsidR="006250C6">
        <w:rPr>
          <w:rFonts w:eastAsia="Arial"/>
          <w:b/>
          <w:bCs/>
          <w:lang w:eastAsia="ar-SA"/>
        </w:rPr>
        <w:t>l</w:t>
      </w:r>
      <w:r>
        <w:rPr>
          <w:rFonts w:eastAsia="Arial"/>
          <w:b/>
          <w:bCs/>
          <w:lang w:eastAsia="ar-SA"/>
        </w:rPr>
        <w:t>istopad</w:t>
      </w:r>
      <w:r w:rsidR="001C6FF3">
        <w:rPr>
          <w:rFonts w:eastAsia="Arial"/>
          <w:b/>
          <w:bCs/>
          <w:lang w:eastAsia="ar-SA"/>
        </w:rPr>
        <w:t xml:space="preserve"> </w:t>
      </w:r>
      <w:r w:rsidR="000D59EC" w:rsidRPr="000D59EC">
        <w:rPr>
          <w:rFonts w:eastAsia="Arial"/>
          <w:b/>
          <w:bCs/>
          <w:lang w:eastAsia="ar-SA"/>
        </w:rPr>
        <w:t>20</w:t>
      </w:r>
      <w:r w:rsidR="007A2529">
        <w:rPr>
          <w:rFonts w:eastAsia="Arial"/>
          <w:b/>
          <w:bCs/>
          <w:lang w:eastAsia="ar-SA"/>
        </w:rPr>
        <w:t>20</w:t>
      </w:r>
      <w:r w:rsidR="000D59EC" w:rsidRPr="000D59EC">
        <w:rPr>
          <w:rFonts w:eastAsia="Arial"/>
          <w:b/>
          <w:bCs/>
          <w:lang w:eastAsia="ar-SA"/>
        </w:rPr>
        <w:t>r.</w:t>
      </w:r>
    </w:p>
    <w:p w14:paraId="2DD75BCD" w14:textId="77777777" w:rsidR="00706340" w:rsidRPr="004C3A9C" w:rsidRDefault="00706340" w:rsidP="0072443B">
      <w:pPr>
        <w:widowControl w:val="0"/>
        <w:suppressAutoHyphens/>
        <w:autoSpaceDE w:val="0"/>
        <w:spacing w:line="252" w:lineRule="auto"/>
        <w:ind w:right="1000"/>
        <w:jc w:val="center"/>
        <w:rPr>
          <w:rFonts w:eastAsia="Arial"/>
          <w:b/>
          <w:bCs/>
          <w:lang w:eastAsia="ar-SA"/>
        </w:rPr>
      </w:pPr>
    </w:p>
    <w:p w14:paraId="751B9777" w14:textId="3D9E165D" w:rsidR="0A6C09C4" w:rsidRDefault="0A6C09C4" w:rsidP="0A6C09C4">
      <w:pPr>
        <w:spacing w:line="252" w:lineRule="auto"/>
        <w:ind w:right="1000"/>
        <w:jc w:val="center"/>
        <w:rPr>
          <w:rFonts w:eastAsia="Arial"/>
          <w:b/>
          <w:bCs/>
          <w:lang w:eastAsia="ar-SA"/>
        </w:rPr>
      </w:pPr>
    </w:p>
    <w:p w14:paraId="4D2BF7EB" w14:textId="2547B9CA" w:rsidR="0A6C09C4" w:rsidRDefault="0A6C09C4" w:rsidP="004D3C28">
      <w:pPr>
        <w:spacing w:line="252" w:lineRule="auto"/>
        <w:ind w:right="1000"/>
        <w:rPr>
          <w:rFonts w:eastAsia="Arial"/>
          <w:b/>
          <w:bCs/>
          <w:lang w:eastAsia="ar-SA"/>
        </w:rPr>
      </w:pPr>
    </w:p>
    <w:p w14:paraId="39E9A210" w14:textId="77777777" w:rsidR="001F41AD" w:rsidRPr="004C3A9C" w:rsidRDefault="001F41AD" w:rsidP="00AB6350">
      <w:pPr>
        <w:widowControl w:val="0"/>
        <w:numPr>
          <w:ilvl w:val="0"/>
          <w:numId w:val="2"/>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2BC5B655" w14:textId="70F861F7" w:rsidR="007A2529" w:rsidRDefault="007A2529" w:rsidP="007A2529">
      <w:pPr>
        <w:widowControl w:val="0"/>
        <w:autoSpaceDE w:val="0"/>
        <w:spacing w:line="276" w:lineRule="auto"/>
        <w:contextualSpacing/>
      </w:pPr>
    </w:p>
    <w:p w14:paraId="155307D2" w14:textId="77777777" w:rsidR="008848B0" w:rsidRPr="00507D76" w:rsidRDefault="008848B0" w:rsidP="008848B0">
      <w:pPr>
        <w:widowControl w:val="0"/>
        <w:suppressAutoHyphens/>
        <w:autoSpaceDE w:val="0"/>
        <w:spacing w:line="276" w:lineRule="auto"/>
        <w:jc w:val="both"/>
        <w:rPr>
          <w:rFonts w:eastAsia="Arial"/>
          <w:color w:val="000000"/>
          <w:lang w:eastAsia="ar-SA"/>
        </w:rPr>
      </w:pPr>
      <w:r w:rsidRPr="00507D76">
        <w:rPr>
          <w:rFonts w:eastAsia="Arial"/>
          <w:color w:val="000000"/>
          <w:lang w:eastAsia="ar-SA"/>
        </w:rPr>
        <w:t>Zespół Szkół nr 3</w:t>
      </w:r>
    </w:p>
    <w:p w14:paraId="2D5FC407" w14:textId="77777777" w:rsidR="008848B0" w:rsidRPr="00507D76" w:rsidRDefault="008848B0" w:rsidP="008848B0">
      <w:pPr>
        <w:widowControl w:val="0"/>
        <w:suppressAutoHyphens/>
        <w:autoSpaceDE w:val="0"/>
        <w:spacing w:line="276" w:lineRule="auto"/>
        <w:jc w:val="both"/>
        <w:rPr>
          <w:rFonts w:eastAsia="Arial"/>
          <w:color w:val="000000"/>
          <w:lang w:eastAsia="ar-SA"/>
        </w:rPr>
      </w:pPr>
      <w:r w:rsidRPr="00507D76">
        <w:rPr>
          <w:rFonts w:eastAsia="Arial"/>
          <w:color w:val="000000"/>
          <w:lang w:eastAsia="ar-SA"/>
        </w:rPr>
        <w:t>im. Jana III Sobieskiego</w:t>
      </w:r>
    </w:p>
    <w:p w14:paraId="4DF017FC" w14:textId="77777777" w:rsidR="008848B0" w:rsidRPr="00507D76" w:rsidRDefault="008848B0" w:rsidP="008848B0">
      <w:pPr>
        <w:widowControl w:val="0"/>
        <w:suppressAutoHyphens/>
        <w:autoSpaceDE w:val="0"/>
        <w:spacing w:line="276" w:lineRule="auto"/>
        <w:jc w:val="both"/>
        <w:rPr>
          <w:rFonts w:eastAsia="Arial"/>
          <w:color w:val="000000"/>
          <w:lang w:eastAsia="ar-SA"/>
        </w:rPr>
      </w:pPr>
      <w:r w:rsidRPr="00507D76">
        <w:rPr>
          <w:rFonts w:eastAsia="Arial"/>
          <w:color w:val="000000"/>
          <w:lang w:eastAsia="ar-SA"/>
        </w:rPr>
        <w:t>w Szczytnie</w:t>
      </w:r>
    </w:p>
    <w:p w14:paraId="0ED4F76A" w14:textId="77777777" w:rsidR="008848B0" w:rsidRPr="00507D76" w:rsidRDefault="008848B0" w:rsidP="008848B0">
      <w:pPr>
        <w:widowControl w:val="0"/>
        <w:suppressAutoHyphens/>
        <w:autoSpaceDE w:val="0"/>
        <w:spacing w:line="276" w:lineRule="auto"/>
        <w:jc w:val="both"/>
        <w:rPr>
          <w:rFonts w:eastAsia="Arial"/>
          <w:color w:val="000000"/>
          <w:lang w:eastAsia="ar-SA"/>
        </w:rPr>
      </w:pPr>
      <w:r w:rsidRPr="00507D76">
        <w:rPr>
          <w:rFonts w:eastAsia="Arial"/>
          <w:color w:val="000000"/>
          <w:lang w:eastAsia="ar-SA"/>
        </w:rPr>
        <w:t>ul. Lanca 10</w:t>
      </w:r>
    </w:p>
    <w:p w14:paraId="1B246152" w14:textId="77777777" w:rsidR="008848B0" w:rsidRPr="00507D76" w:rsidRDefault="008848B0" w:rsidP="008848B0">
      <w:pPr>
        <w:widowControl w:val="0"/>
        <w:suppressAutoHyphens/>
        <w:autoSpaceDE w:val="0"/>
        <w:spacing w:line="276" w:lineRule="auto"/>
        <w:jc w:val="both"/>
        <w:rPr>
          <w:rFonts w:eastAsia="Arial"/>
          <w:color w:val="000000"/>
          <w:lang w:eastAsia="ar-SA"/>
        </w:rPr>
      </w:pPr>
      <w:r w:rsidRPr="00507D76">
        <w:rPr>
          <w:rFonts w:eastAsia="Arial"/>
          <w:color w:val="000000"/>
          <w:lang w:eastAsia="ar-SA"/>
        </w:rPr>
        <w:t>fax 89 6242818</w:t>
      </w:r>
    </w:p>
    <w:p w14:paraId="5DB64906" w14:textId="77777777" w:rsidR="008848B0" w:rsidRPr="00507D76" w:rsidRDefault="008848B0" w:rsidP="008848B0">
      <w:pPr>
        <w:widowControl w:val="0"/>
        <w:suppressAutoHyphens/>
        <w:autoSpaceDE w:val="0"/>
        <w:spacing w:line="276" w:lineRule="auto"/>
        <w:jc w:val="both"/>
        <w:rPr>
          <w:rFonts w:eastAsia="Arial"/>
          <w:color w:val="000000"/>
          <w:vertAlign w:val="superscript"/>
          <w:lang w:eastAsia="ar-SA"/>
        </w:rPr>
      </w:pPr>
      <w:r w:rsidRPr="00507D76">
        <w:rPr>
          <w:rFonts w:eastAsia="Arial"/>
          <w:color w:val="000000"/>
          <w:lang w:eastAsia="ar-SA"/>
        </w:rPr>
        <w:t>Godziny pracy: 7</w:t>
      </w:r>
      <w:r w:rsidRPr="00507D76">
        <w:rPr>
          <w:rFonts w:eastAsia="Arial"/>
          <w:color w:val="000000"/>
          <w:vertAlign w:val="superscript"/>
          <w:lang w:eastAsia="ar-SA"/>
        </w:rPr>
        <w:t>00</w:t>
      </w:r>
      <w:r w:rsidRPr="00507D76">
        <w:rPr>
          <w:rFonts w:eastAsia="Arial"/>
          <w:color w:val="000000"/>
          <w:lang w:eastAsia="ar-SA"/>
        </w:rPr>
        <w:t xml:space="preserve"> - 15</w:t>
      </w:r>
      <w:r w:rsidRPr="00507D76">
        <w:rPr>
          <w:rFonts w:eastAsia="Arial"/>
          <w:color w:val="000000"/>
          <w:vertAlign w:val="superscript"/>
          <w:lang w:eastAsia="ar-SA"/>
        </w:rPr>
        <w:t>00</w:t>
      </w:r>
    </w:p>
    <w:p w14:paraId="351C5AE6" w14:textId="77777777" w:rsidR="008848B0" w:rsidRDefault="008848B0" w:rsidP="008848B0">
      <w:pPr>
        <w:widowControl w:val="0"/>
        <w:autoSpaceDE w:val="0"/>
        <w:spacing w:after="200" w:line="276" w:lineRule="auto"/>
      </w:pPr>
      <w:r w:rsidRPr="00507D76">
        <w:rPr>
          <w:rFonts w:eastAsia="Calibri"/>
          <w:color w:val="000000"/>
        </w:rPr>
        <w:t xml:space="preserve">Strona internetowa: </w:t>
      </w:r>
      <w:hyperlink r:id="rId9" w:history="1">
        <w:r w:rsidRPr="00A650F6">
          <w:rPr>
            <w:rStyle w:val="Hipercze"/>
          </w:rPr>
          <w:t>http://loszczytno.edu.pl</w:t>
        </w:r>
      </w:hyperlink>
      <w:r>
        <w:t xml:space="preserve"> </w:t>
      </w:r>
    </w:p>
    <w:p w14:paraId="03D33DF1" w14:textId="77777777" w:rsidR="008848B0" w:rsidRPr="00654135" w:rsidRDefault="008848B0"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2"/>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5159865C" w:rsidR="0072443B" w:rsidRDefault="001F41AD" w:rsidP="00AB6350">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w:t>
      </w:r>
      <w:r w:rsidR="001F48EA" w:rsidRPr="0072443B">
        <w:rPr>
          <w:rFonts w:eastAsia="Calibri"/>
          <w:color w:val="000000"/>
        </w:rPr>
        <w:t xml:space="preserve">art. 39 i </w:t>
      </w:r>
      <w:r w:rsidR="0072443B" w:rsidRPr="0072443B">
        <w:rPr>
          <w:rFonts w:eastAsia="Calibri"/>
          <w:color w:val="000000"/>
        </w:rPr>
        <w:t>nast.</w:t>
      </w:r>
      <w:r w:rsidR="001F48EA" w:rsidRPr="0072443B">
        <w:rPr>
          <w:rFonts w:eastAsia="Calibri"/>
          <w:color w:val="000000"/>
        </w:rPr>
        <w:t xml:space="preserve"> </w:t>
      </w:r>
      <w:r w:rsidRPr="0072443B">
        <w:rPr>
          <w:rFonts w:eastAsia="Calibri"/>
          <w:color w:val="000000"/>
        </w:rPr>
        <w:t xml:space="preserve">ustawy z dnia 29 stycznia 2004 r. - Prawo zamówień publicznych </w:t>
      </w:r>
      <w:r w:rsidRPr="00706340">
        <w:rPr>
          <w:rFonts w:eastAsia="Calibri"/>
          <w:color w:val="000000"/>
        </w:rPr>
        <w:t>(</w:t>
      </w:r>
      <w:r w:rsidR="007A2529" w:rsidRPr="007A2529">
        <w:t>Dz. U. z 2019 r. poz. 1843 ze zm.</w:t>
      </w:r>
      <w:r w:rsidR="00706340" w:rsidRPr="00706340">
        <w:t>)</w:t>
      </w:r>
      <w:r w:rsidR="00706340">
        <w:rPr>
          <w:sz w:val="17"/>
          <w:szCs w:val="17"/>
        </w:rPr>
        <w:t xml:space="preserve"> </w:t>
      </w:r>
      <w:r w:rsidRPr="0072443B">
        <w:rPr>
          <w:rFonts w:eastAsia="Calibri"/>
          <w:color w:val="000000"/>
        </w:rPr>
        <w:t xml:space="preserve">zwanej dalej ustawą </w:t>
      </w:r>
      <w:proofErr w:type="spellStart"/>
      <w:r w:rsidRPr="0072443B">
        <w:rPr>
          <w:rFonts w:eastAsia="Calibri"/>
          <w:color w:val="000000"/>
        </w:rPr>
        <w:t>Pzp</w:t>
      </w:r>
      <w:proofErr w:type="spellEnd"/>
      <w:r w:rsidRPr="0072443B">
        <w:rPr>
          <w:rFonts w:eastAsia="Calibri"/>
          <w:color w:val="000000"/>
        </w:rPr>
        <w:t xml:space="preserve"> oraz w s</w:t>
      </w:r>
      <w:r w:rsidR="001F48EA" w:rsidRPr="0072443B">
        <w:rPr>
          <w:rFonts w:eastAsia="Calibri"/>
          <w:color w:val="000000"/>
        </w:rPr>
        <w:t>prawach nieuregulowanych ustawą stosuje się</w:t>
      </w:r>
      <w:r w:rsidRPr="0072443B">
        <w:rPr>
          <w:rFonts w:eastAsia="Calibri"/>
          <w:color w:val="000000"/>
        </w:rPr>
        <w:t xml:space="preserve"> przepisy ustawy – Kodeks cywilny.</w:t>
      </w:r>
      <w:r w:rsidR="005D5FFA" w:rsidRPr="0072443B">
        <w:rPr>
          <w:rFonts w:eastAsia="Calibri"/>
          <w:color w:val="000000"/>
        </w:rPr>
        <w:t xml:space="preserve"> </w:t>
      </w:r>
    </w:p>
    <w:p w14:paraId="456AC116" w14:textId="77777777" w:rsidR="0072443B" w:rsidRDefault="0072443B" w:rsidP="00AB6350">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Istotnych Warunków Zamówienia, zwaną dalej „SIWZ”, zastosowanie mają przepisy ustawy </w:t>
      </w:r>
      <w:proofErr w:type="spellStart"/>
      <w:r>
        <w:rPr>
          <w:rFonts w:eastAsia="Calibri"/>
          <w:color w:val="000000"/>
        </w:rPr>
        <w:t>Pzp</w:t>
      </w:r>
      <w:proofErr w:type="spellEnd"/>
      <w:r>
        <w:rPr>
          <w:rFonts w:eastAsia="Calibri"/>
          <w:color w:val="000000"/>
        </w:rPr>
        <w:t>.</w:t>
      </w:r>
    </w:p>
    <w:p w14:paraId="2B7E4215" w14:textId="52FFC259" w:rsidR="00F65CDB" w:rsidRPr="00D65233" w:rsidRDefault="2CEF9F8E" w:rsidP="00AB6350">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2CEF9F8E">
        <w:rPr>
          <w:rFonts w:eastAsia="Calibri"/>
        </w:rPr>
        <w:t xml:space="preserve">Postępowanie jest udzielane w </w:t>
      </w:r>
      <w:r w:rsidR="003F05DF">
        <w:rPr>
          <w:rFonts w:eastAsia="Calibri"/>
        </w:rPr>
        <w:t>podziale na części</w:t>
      </w:r>
      <w:r w:rsidRPr="2CEF9F8E">
        <w:rPr>
          <w:rFonts w:eastAsia="Calibri"/>
        </w:rPr>
        <w:t>,</w:t>
      </w:r>
      <w:r w:rsidRPr="2CEF9F8E">
        <w:rPr>
          <w:rFonts w:eastAsia="Calibri"/>
          <w:color w:val="000000" w:themeColor="text1"/>
        </w:rPr>
        <w:t xml:space="preserve"> których całkowita wartość jest poniżej kwoty określonej w przepisach wykonawczych wydanych na podstawie art. 11 ust. 8 ustawy </w:t>
      </w:r>
      <w:proofErr w:type="spellStart"/>
      <w:r w:rsidRPr="2CEF9F8E">
        <w:rPr>
          <w:rFonts w:eastAsia="Calibri"/>
          <w:color w:val="000000" w:themeColor="text1"/>
        </w:rPr>
        <w:t>Pzp</w:t>
      </w:r>
      <w:proofErr w:type="spellEnd"/>
      <w:r w:rsidRPr="2CEF9F8E">
        <w:rPr>
          <w:rFonts w:eastAsia="Calibri"/>
          <w:color w:val="000000" w:themeColor="text1"/>
        </w:rPr>
        <w:t>.</w:t>
      </w:r>
    </w:p>
    <w:p w14:paraId="6A792434" w14:textId="7405F9FD" w:rsidR="00CD3034" w:rsidRPr="00414898"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2"/>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2FD476E4" w14:textId="1C2D6DD7" w:rsidR="006250C6" w:rsidRPr="00617211" w:rsidRDefault="006250C6" w:rsidP="000C20DF">
      <w:pPr>
        <w:numPr>
          <w:ilvl w:val="0"/>
          <w:numId w:val="24"/>
        </w:numPr>
        <w:tabs>
          <w:tab w:val="left" w:pos="284"/>
        </w:tabs>
        <w:spacing w:before="120" w:after="120"/>
        <w:ind w:left="0" w:firstLine="0"/>
        <w:jc w:val="both"/>
        <w:rPr>
          <w:rFonts w:eastAsia="Calibri"/>
        </w:rPr>
      </w:pPr>
      <w:r w:rsidRPr="710054EF">
        <w:rPr>
          <w:rFonts w:eastAsia="Calibri"/>
        </w:rPr>
        <w:t xml:space="preserve">Przedmiotem zamówienia jest sukcesywna dostawa różnych artykułów żywnościowych do </w:t>
      </w:r>
      <w:r w:rsidR="008848B0" w:rsidRPr="008848B0">
        <w:rPr>
          <w:rFonts w:eastAsia="Calibri"/>
        </w:rPr>
        <w:t>Internatu Zespołu Szkół nr 3 im. Jana III Sobieskiego w Szczytnie.</w:t>
      </w:r>
      <w:r w:rsidR="008848B0">
        <w:rPr>
          <w:rFonts w:eastAsia="Calibri"/>
        </w:rPr>
        <w:t xml:space="preserve"> </w:t>
      </w:r>
      <w:r w:rsidRPr="710054EF">
        <w:rPr>
          <w:rFonts w:eastAsia="Calibri"/>
        </w:rPr>
        <w:t xml:space="preserve">Zamówienie będzie realizowane po cenach jednostkowych wskazanych w ofercie Wykonawcy, </w:t>
      </w:r>
      <w:r>
        <w:rPr>
          <w:rFonts w:eastAsia="Calibri"/>
        </w:rPr>
        <w:t>wg zamówień składanych sukcesywnie</w:t>
      </w:r>
      <w:r w:rsidRPr="710054EF">
        <w:rPr>
          <w:rFonts w:eastAsia="Calibri"/>
        </w:rPr>
        <w:t xml:space="preserve"> przez Zamawiającego</w:t>
      </w:r>
      <w:r>
        <w:rPr>
          <w:rFonts w:eastAsia="Calibri"/>
        </w:rPr>
        <w:t>,</w:t>
      </w:r>
      <w:r w:rsidRPr="710054EF">
        <w:rPr>
          <w:rFonts w:eastAsia="Calibri"/>
        </w:rPr>
        <w:t xml:space="preserve"> na realizację zamówienia w danej części. Zamówienie podzielono na </w:t>
      </w:r>
      <w:r w:rsidR="004D3C28">
        <w:rPr>
          <w:rFonts w:eastAsia="Calibri"/>
        </w:rPr>
        <w:t>8</w:t>
      </w:r>
      <w:r w:rsidRPr="710054EF">
        <w:rPr>
          <w:rFonts w:eastAsia="Calibri"/>
        </w:rPr>
        <w:t xml:space="preserve"> części.</w:t>
      </w:r>
    </w:p>
    <w:p w14:paraId="63CD5805" w14:textId="77777777" w:rsidR="006250C6" w:rsidRPr="000A525C" w:rsidRDefault="006250C6" w:rsidP="000C20DF">
      <w:pPr>
        <w:pStyle w:val="Akapitzlist"/>
        <w:numPr>
          <w:ilvl w:val="0"/>
          <w:numId w:val="24"/>
        </w:numPr>
        <w:tabs>
          <w:tab w:val="left" w:pos="284"/>
        </w:tabs>
        <w:spacing w:before="120" w:after="120"/>
        <w:ind w:hanging="720"/>
        <w:contextualSpacing w:val="0"/>
        <w:jc w:val="both"/>
        <w:rPr>
          <w:rFonts w:eastAsia="Calibri"/>
          <w:u w:val="single"/>
        </w:rPr>
      </w:pPr>
      <w:r w:rsidRPr="710054EF">
        <w:rPr>
          <w:rFonts w:eastAsia="Calibri"/>
          <w:u w:val="single"/>
        </w:rPr>
        <w:t>Dotyczy części 3, 8:</w:t>
      </w:r>
    </w:p>
    <w:p w14:paraId="57B6A044" w14:textId="77777777" w:rsidR="006250C6" w:rsidRPr="005043D6" w:rsidRDefault="006250C6" w:rsidP="006250C6">
      <w:pPr>
        <w:pStyle w:val="Akapitzlist"/>
        <w:tabs>
          <w:tab w:val="left" w:pos="284"/>
        </w:tabs>
        <w:spacing w:before="120" w:after="120"/>
        <w:ind w:left="0"/>
        <w:contextualSpacing w:val="0"/>
        <w:jc w:val="both"/>
        <w:rPr>
          <w:rFonts w:eastAsia="Calibri"/>
        </w:rPr>
      </w:pPr>
      <w:r w:rsidRPr="710054EF">
        <w:rPr>
          <w:rFonts w:eastAsia="Calibri"/>
        </w:rPr>
        <w:t xml:space="preserve">Zamawiający </w:t>
      </w:r>
      <w:r>
        <w:rPr>
          <w:rFonts w:eastAsia="Calibri"/>
        </w:rPr>
        <w:t xml:space="preserve">na etapie realizacji umowy </w:t>
      </w:r>
      <w:r w:rsidRPr="710054EF">
        <w:rPr>
          <w:rFonts w:eastAsia="Calibri"/>
        </w:rPr>
        <w:t>ma prawo wezwać Wykonawcę do potwierdzenia dokumentem lub oświadczeniem, że oferuje produkty wytworzone w ramach produkcji pierwotnej zgodnie z zasadami GMP (Dobrej Praktyki Produkcji) - dotyczy rolników, w rozumieniu przepisów ustawy z dnia 20 grudnia 1990r. o ubezpieczeniu społecznym rolników (Dz. U. 2008 Nr 50 poz. 291 ze zm.”)</w:t>
      </w:r>
    </w:p>
    <w:p w14:paraId="142F327D" w14:textId="77777777" w:rsidR="006250C6" w:rsidRDefault="006250C6" w:rsidP="000C20DF">
      <w:pPr>
        <w:pStyle w:val="Akapitzlist"/>
        <w:numPr>
          <w:ilvl w:val="0"/>
          <w:numId w:val="24"/>
        </w:numPr>
        <w:tabs>
          <w:tab w:val="left" w:pos="284"/>
        </w:tabs>
        <w:spacing w:before="120" w:after="120"/>
        <w:ind w:left="0" w:firstLine="0"/>
        <w:contextualSpacing w:val="0"/>
        <w:jc w:val="both"/>
        <w:rPr>
          <w:rFonts w:eastAsia="Calibri"/>
        </w:rPr>
      </w:pPr>
      <w:r w:rsidRPr="00F77BCC">
        <w:rPr>
          <w:rFonts w:eastAsia="Calibri"/>
        </w:rPr>
        <w:t xml:space="preserve">Przyjęcie dostaw </w:t>
      </w:r>
      <w:r>
        <w:rPr>
          <w:rFonts w:eastAsia="Calibri"/>
        </w:rPr>
        <w:t xml:space="preserve">sukcesywnych </w:t>
      </w:r>
      <w:r w:rsidRPr="00F77BCC">
        <w:rPr>
          <w:rFonts w:eastAsia="Calibri"/>
        </w:rPr>
        <w:t xml:space="preserve">realizowane będzie </w:t>
      </w:r>
      <w:r>
        <w:rPr>
          <w:rFonts w:eastAsia="Calibri"/>
        </w:rPr>
        <w:t>w poniżej wymienionych dniach (dni i godziny do uzgodnienia z Zamawiającym na etapie realizacji umowy):</w:t>
      </w:r>
    </w:p>
    <w:p w14:paraId="71B09A75" w14:textId="0C8708C8" w:rsidR="006250C6" w:rsidRDefault="006250C6" w:rsidP="006250C6">
      <w:pPr>
        <w:pStyle w:val="Akapitzlist"/>
        <w:tabs>
          <w:tab w:val="left" w:pos="284"/>
        </w:tabs>
        <w:spacing w:before="120" w:after="120"/>
        <w:ind w:left="0"/>
        <w:contextualSpacing w:val="0"/>
        <w:rPr>
          <w:rFonts w:eastAsia="Calibri"/>
        </w:rPr>
      </w:pPr>
      <w:r>
        <w:rPr>
          <w:rFonts w:eastAsia="Calibri"/>
        </w:rPr>
        <w:t>Część 1, sukcesywna dostawa jaj – poniedziałki, środy do godz. 09:00</w:t>
      </w:r>
    </w:p>
    <w:p w14:paraId="1F226B6C" w14:textId="77777777" w:rsidR="006250C6" w:rsidRDefault="006250C6" w:rsidP="006250C6">
      <w:pPr>
        <w:pStyle w:val="Akapitzlist"/>
        <w:tabs>
          <w:tab w:val="left" w:pos="284"/>
        </w:tabs>
        <w:spacing w:before="120" w:after="120"/>
        <w:ind w:left="0"/>
        <w:contextualSpacing w:val="0"/>
        <w:rPr>
          <w:rFonts w:eastAsia="Calibri"/>
        </w:rPr>
      </w:pPr>
      <w:r>
        <w:rPr>
          <w:rFonts w:eastAsia="Calibri"/>
        </w:rPr>
        <w:t>Część 2, sukcesywna dostawa różnych artykułów spożywczych – poniedziałki i środy do godz. 09:00</w:t>
      </w:r>
    </w:p>
    <w:p w14:paraId="067FDDE3" w14:textId="26718447" w:rsidR="006250C6" w:rsidRDefault="006250C6" w:rsidP="006250C6">
      <w:pPr>
        <w:pStyle w:val="Akapitzlist"/>
        <w:tabs>
          <w:tab w:val="left" w:pos="284"/>
        </w:tabs>
        <w:spacing w:before="120" w:after="120"/>
        <w:ind w:left="0"/>
        <w:contextualSpacing w:val="0"/>
        <w:rPr>
          <w:rFonts w:eastAsia="Calibri"/>
        </w:rPr>
      </w:pPr>
      <w:r>
        <w:rPr>
          <w:rFonts w:eastAsia="Calibri"/>
        </w:rPr>
        <w:t xml:space="preserve">Część 3, sukcesywna dostawa mięsa i wędlin – </w:t>
      </w:r>
      <w:r w:rsidR="00C73E89">
        <w:rPr>
          <w:rFonts w:eastAsia="Calibri"/>
        </w:rPr>
        <w:t>codziennie od poniedziałku do piątku</w:t>
      </w:r>
      <w:r w:rsidRPr="002927D9">
        <w:rPr>
          <w:rFonts w:eastAsia="Calibri"/>
        </w:rPr>
        <w:t xml:space="preserve"> </w:t>
      </w:r>
      <w:r>
        <w:rPr>
          <w:rFonts w:eastAsia="Calibri"/>
        </w:rPr>
        <w:t>do godz. 09:00</w:t>
      </w:r>
    </w:p>
    <w:p w14:paraId="54920A8A" w14:textId="15DB95BE" w:rsidR="008848B0" w:rsidRDefault="006250C6" w:rsidP="006250C6">
      <w:pPr>
        <w:tabs>
          <w:tab w:val="left" w:pos="284"/>
        </w:tabs>
        <w:spacing w:before="120" w:after="120"/>
        <w:jc w:val="both"/>
        <w:rPr>
          <w:rFonts w:eastAsia="Calibri"/>
        </w:rPr>
      </w:pPr>
      <w:r>
        <w:rPr>
          <w:rFonts w:eastAsia="Calibri"/>
        </w:rPr>
        <w:t>Część 4, sukcesywna dostawa mrożonek – poniedziałki i środy</w:t>
      </w:r>
      <w:r w:rsidRPr="002927D9">
        <w:rPr>
          <w:rFonts w:eastAsia="Calibri"/>
        </w:rPr>
        <w:t xml:space="preserve"> </w:t>
      </w:r>
      <w:r>
        <w:rPr>
          <w:rFonts w:eastAsia="Calibri"/>
        </w:rPr>
        <w:t>do godz. 09:00</w:t>
      </w:r>
    </w:p>
    <w:p w14:paraId="4E5C89A9" w14:textId="597F9754" w:rsidR="006250C6" w:rsidRDefault="006250C6" w:rsidP="006250C6">
      <w:pPr>
        <w:tabs>
          <w:tab w:val="left" w:pos="284"/>
        </w:tabs>
        <w:spacing w:before="120" w:after="120"/>
        <w:jc w:val="both"/>
        <w:rPr>
          <w:rFonts w:eastAsia="Calibri"/>
        </w:rPr>
      </w:pPr>
      <w:r>
        <w:rPr>
          <w:rFonts w:eastAsia="Calibri"/>
        </w:rPr>
        <w:t xml:space="preserve">Część 5, sukcesywna dostawa nabiału – </w:t>
      </w:r>
      <w:r w:rsidR="00C73E89">
        <w:rPr>
          <w:rFonts w:eastAsia="Calibri"/>
        </w:rPr>
        <w:t>codziennie od poniedziałku do piątku</w:t>
      </w:r>
      <w:r>
        <w:rPr>
          <w:rFonts w:eastAsia="Calibri"/>
        </w:rPr>
        <w:t xml:space="preserve"> do godz. 09:00</w:t>
      </w:r>
    </w:p>
    <w:p w14:paraId="4F1A0078" w14:textId="77777777" w:rsidR="006250C6" w:rsidRDefault="006250C6" w:rsidP="006250C6">
      <w:pPr>
        <w:tabs>
          <w:tab w:val="left" w:pos="284"/>
        </w:tabs>
        <w:spacing w:before="120" w:after="120"/>
        <w:jc w:val="both"/>
        <w:rPr>
          <w:rFonts w:eastAsia="Calibri"/>
        </w:rPr>
      </w:pPr>
      <w:r>
        <w:rPr>
          <w:rFonts w:eastAsia="Calibri"/>
        </w:rPr>
        <w:t>Część 6, sukcesywna dostawa pieczywa – codziennie od poniedziałku do piątku od godz. 05:30 do 06:15</w:t>
      </w:r>
    </w:p>
    <w:p w14:paraId="3390E0E6" w14:textId="77777777" w:rsidR="006250C6" w:rsidRDefault="006250C6" w:rsidP="006250C6">
      <w:pPr>
        <w:tabs>
          <w:tab w:val="left" w:pos="284"/>
        </w:tabs>
        <w:spacing w:before="120" w:after="120"/>
        <w:jc w:val="both"/>
        <w:rPr>
          <w:rFonts w:eastAsia="Calibri"/>
        </w:rPr>
      </w:pPr>
      <w:r>
        <w:rPr>
          <w:rFonts w:eastAsia="Calibri"/>
        </w:rPr>
        <w:t>Część 7, sukcesywna dostawa ryb – poniedziałki i środy do godz. 09:00</w:t>
      </w:r>
    </w:p>
    <w:p w14:paraId="5810A135" w14:textId="090A1454" w:rsidR="006250C6" w:rsidRDefault="006250C6" w:rsidP="006250C6">
      <w:pPr>
        <w:tabs>
          <w:tab w:val="left" w:pos="284"/>
        </w:tabs>
        <w:spacing w:before="120" w:after="120"/>
        <w:jc w:val="both"/>
        <w:rPr>
          <w:rFonts w:eastAsia="Calibri"/>
        </w:rPr>
      </w:pPr>
      <w:r>
        <w:rPr>
          <w:rFonts w:eastAsia="Calibri"/>
        </w:rPr>
        <w:lastRenderedPageBreak/>
        <w:t xml:space="preserve">Część 8, sukcesywna dostawa świeżych owoców i warzyw - poniedziałki, środy i </w:t>
      </w:r>
      <w:r w:rsidR="00C73E89">
        <w:rPr>
          <w:rFonts w:eastAsia="Calibri"/>
        </w:rPr>
        <w:t>piątki</w:t>
      </w:r>
      <w:r>
        <w:rPr>
          <w:rFonts w:eastAsia="Calibri"/>
        </w:rPr>
        <w:t xml:space="preserve"> do godz. 09:00</w:t>
      </w:r>
    </w:p>
    <w:p w14:paraId="15D90DCB" w14:textId="369D3B25" w:rsidR="006250C6" w:rsidRDefault="006250C6" w:rsidP="000C20DF">
      <w:pPr>
        <w:pStyle w:val="Akapitzlist"/>
        <w:numPr>
          <w:ilvl w:val="0"/>
          <w:numId w:val="24"/>
        </w:numPr>
        <w:spacing w:after="120"/>
        <w:ind w:left="284" w:hanging="284"/>
        <w:contextualSpacing w:val="0"/>
        <w:rPr>
          <w:rFonts w:eastAsia="Calibri"/>
        </w:rPr>
      </w:pPr>
      <w:r w:rsidRPr="00953117">
        <w:rPr>
          <w:rFonts w:eastAsia="Calibri"/>
        </w:rPr>
        <w:t>Miejsc</w:t>
      </w:r>
      <w:r>
        <w:rPr>
          <w:rFonts w:eastAsia="Calibri"/>
        </w:rPr>
        <w:t>e</w:t>
      </w:r>
      <w:r w:rsidRPr="00953117">
        <w:rPr>
          <w:rFonts w:eastAsia="Calibri"/>
        </w:rPr>
        <w:t xml:space="preserve"> dostaw:</w:t>
      </w:r>
    </w:p>
    <w:p w14:paraId="1411F170" w14:textId="77777777" w:rsidR="008848B0" w:rsidRPr="009164C2" w:rsidRDefault="008848B0" w:rsidP="008848B0">
      <w:pPr>
        <w:pStyle w:val="Akapitzlist"/>
        <w:spacing w:after="120"/>
        <w:rPr>
          <w:rFonts w:eastAsia="Calibri"/>
        </w:rPr>
      </w:pPr>
      <w:r>
        <w:rPr>
          <w:rFonts w:eastAsia="Calibri"/>
        </w:rPr>
        <w:t xml:space="preserve">Internat </w:t>
      </w:r>
      <w:r w:rsidRPr="009164C2">
        <w:rPr>
          <w:rFonts w:eastAsia="Calibri"/>
        </w:rPr>
        <w:t>Zesp</w:t>
      </w:r>
      <w:r>
        <w:rPr>
          <w:rFonts w:eastAsia="Calibri"/>
        </w:rPr>
        <w:t>o</w:t>
      </w:r>
      <w:r w:rsidRPr="009164C2">
        <w:rPr>
          <w:rFonts w:eastAsia="Calibri"/>
        </w:rPr>
        <w:t>ł</w:t>
      </w:r>
      <w:r>
        <w:rPr>
          <w:rFonts w:eastAsia="Calibri"/>
        </w:rPr>
        <w:t>u</w:t>
      </w:r>
      <w:r w:rsidRPr="009164C2">
        <w:rPr>
          <w:rFonts w:eastAsia="Calibri"/>
        </w:rPr>
        <w:t xml:space="preserve"> Szkół nr 3 </w:t>
      </w:r>
    </w:p>
    <w:p w14:paraId="0F680977" w14:textId="77777777" w:rsidR="008848B0" w:rsidRPr="009164C2" w:rsidRDefault="008848B0" w:rsidP="008848B0">
      <w:pPr>
        <w:pStyle w:val="Akapitzlist"/>
        <w:spacing w:after="120"/>
        <w:rPr>
          <w:rFonts w:eastAsia="Calibri"/>
        </w:rPr>
      </w:pPr>
      <w:r w:rsidRPr="009164C2">
        <w:rPr>
          <w:rFonts w:eastAsia="Calibri"/>
        </w:rPr>
        <w:t xml:space="preserve">im. Jana III Sobieskiego w Szczytnie </w:t>
      </w:r>
    </w:p>
    <w:p w14:paraId="253FE16A" w14:textId="77777777" w:rsidR="008848B0" w:rsidRPr="009164C2" w:rsidRDefault="008848B0" w:rsidP="008848B0">
      <w:pPr>
        <w:pStyle w:val="Akapitzlist"/>
        <w:spacing w:after="120"/>
        <w:rPr>
          <w:rFonts w:eastAsia="Calibri"/>
        </w:rPr>
      </w:pPr>
      <w:r w:rsidRPr="009164C2">
        <w:rPr>
          <w:rFonts w:eastAsia="Calibri"/>
        </w:rPr>
        <w:t>ul. Lanca 10</w:t>
      </w:r>
    </w:p>
    <w:p w14:paraId="1EB7686A" w14:textId="77777777" w:rsidR="008848B0" w:rsidRDefault="008848B0" w:rsidP="008848B0">
      <w:pPr>
        <w:pStyle w:val="Akapitzlist"/>
        <w:spacing w:after="120"/>
        <w:contextualSpacing w:val="0"/>
        <w:rPr>
          <w:rFonts w:eastAsia="Calibri"/>
        </w:rPr>
      </w:pPr>
      <w:r w:rsidRPr="009164C2">
        <w:rPr>
          <w:rFonts w:eastAsia="Calibri"/>
        </w:rPr>
        <w:t>12-100 Szczytno</w:t>
      </w:r>
    </w:p>
    <w:p w14:paraId="03A76BE4" w14:textId="7D2D7A3A" w:rsidR="008848B0" w:rsidRPr="008848B0" w:rsidRDefault="008848B0" w:rsidP="008848B0">
      <w:pPr>
        <w:pStyle w:val="Akapitzlist"/>
        <w:spacing w:after="120"/>
        <w:rPr>
          <w:rFonts w:eastAsia="Calibri"/>
        </w:rPr>
      </w:pPr>
      <w:r w:rsidRPr="008848B0">
        <w:rPr>
          <w:rFonts w:eastAsia="Calibri"/>
        </w:rPr>
        <w:t>Magazyn przy stołówce</w:t>
      </w:r>
    </w:p>
    <w:p w14:paraId="04D404B7" w14:textId="77777777" w:rsidR="006250C6" w:rsidRPr="002641D9" w:rsidRDefault="006250C6" w:rsidP="000C20DF">
      <w:pPr>
        <w:numPr>
          <w:ilvl w:val="0"/>
          <w:numId w:val="24"/>
        </w:numPr>
        <w:tabs>
          <w:tab w:val="left" w:pos="284"/>
        </w:tabs>
        <w:spacing w:before="120" w:after="120"/>
        <w:ind w:left="0" w:firstLine="0"/>
        <w:jc w:val="both"/>
        <w:rPr>
          <w:rFonts w:eastAsia="Calibri"/>
        </w:rPr>
      </w:pPr>
      <w:r w:rsidRPr="002641D9">
        <w:t xml:space="preserve">Wykonawca zobowiązany jest zrealizować zamówienie na zasadach i warunkach opisanych we wzorze umowy stanowiącym Załącznik nr </w:t>
      </w:r>
      <w:r>
        <w:t xml:space="preserve">5 </w:t>
      </w:r>
      <w:r w:rsidRPr="002641D9">
        <w:t>do SIWZ.</w:t>
      </w:r>
    </w:p>
    <w:p w14:paraId="54C581AC" w14:textId="77777777" w:rsidR="006250C6" w:rsidRDefault="006250C6" w:rsidP="000C20DF">
      <w:pPr>
        <w:pStyle w:val="Akapitzlist"/>
        <w:numPr>
          <w:ilvl w:val="0"/>
          <w:numId w:val="24"/>
        </w:numPr>
        <w:tabs>
          <w:tab w:val="left" w:pos="0"/>
          <w:tab w:val="left" w:pos="284"/>
        </w:tabs>
        <w:spacing w:after="120"/>
        <w:ind w:hanging="720"/>
        <w:contextualSpacing w:val="0"/>
        <w:jc w:val="both"/>
        <w:rPr>
          <w:rFonts w:eastAsia="Calibri"/>
        </w:rPr>
      </w:pPr>
      <w:r w:rsidRPr="007B4406">
        <w:rPr>
          <w:rFonts w:eastAsia="Calibri"/>
        </w:rPr>
        <w:t>Wspólny Słownik Zamówień Publicznych CPV:</w:t>
      </w:r>
    </w:p>
    <w:p w14:paraId="380C8F3B" w14:textId="77777777" w:rsidR="006250C6" w:rsidRDefault="006250C6" w:rsidP="006250C6">
      <w:pPr>
        <w:pStyle w:val="Akapitzlist"/>
        <w:tabs>
          <w:tab w:val="left" w:pos="0"/>
          <w:tab w:val="left" w:pos="284"/>
        </w:tabs>
        <w:ind w:left="721" w:hanging="437"/>
        <w:jc w:val="both"/>
        <w:rPr>
          <w:rFonts w:eastAsia="Calibri"/>
        </w:rPr>
      </w:pPr>
      <w:r w:rsidRPr="00724047">
        <w:rPr>
          <w:rFonts w:eastAsia="Calibri"/>
        </w:rPr>
        <w:t>15000000-8 Żywność, napoje, tytoń i produkty pokrewne</w:t>
      </w:r>
    </w:p>
    <w:p w14:paraId="54DFABEA" w14:textId="77777777" w:rsidR="006250C6" w:rsidRDefault="006250C6" w:rsidP="006250C6">
      <w:pPr>
        <w:pStyle w:val="Akapitzlist"/>
        <w:tabs>
          <w:tab w:val="left" w:pos="0"/>
          <w:tab w:val="left" w:pos="284"/>
        </w:tabs>
        <w:ind w:left="721" w:hanging="437"/>
        <w:jc w:val="both"/>
        <w:rPr>
          <w:rFonts w:eastAsia="Calibri"/>
        </w:rPr>
      </w:pPr>
      <w:r w:rsidRPr="00724047">
        <w:rPr>
          <w:rFonts w:eastAsia="Calibri"/>
        </w:rPr>
        <w:t xml:space="preserve">03142500-3 </w:t>
      </w:r>
      <w:r>
        <w:rPr>
          <w:rFonts w:eastAsia="Calibri"/>
        </w:rPr>
        <w:t>J</w:t>
      </w:r>
      <w:r w:rsidRPr="00724047">
        <w:rPr>
          <w:rFonts w:eastAsia="Calibri"/>
        </w:rPr>
        <w:t>aja</w:t>
      </w:r>
    </w:p>
    <w:p w14:paraId="23D315EA" w14:textId="77777777" w:rsidR="006250C6" w:rsidRPr="00724047" w:rsidRDefault="006250C6" w:rsidP="006250C6">
      <w:pPr>
        <w:pStyle w:val="Akapitzlist"/>
        <w:tabs>
          <w:tab w:val="left" w:pos="0"/>
          <w:tab w:val="left" w:pos="284"/>
        </w:tabs>
        <w:ind w:left="721" w:hanging="437"/>
        <w:jc w:val="both"/>
        <w:rPr>
          <w:rFonts w:eastAsia="Calibri"/>
        </w:rPr>
      </w:pPr>
      <w:r w:rsidRPr="00724047">
        <w:rPr>
          <w:rFonts w:eastAsia="Calibri"/>
        </w:rPr>
        <w:t>15100000-9 Produkty zwierzęce, mięso i produkty mięsne</w:t>
      </w:r>
    </w:p>
    <w:p w14:paraId="73FC66AE" w14:textId="77777777" w:rsidR="006250C6" w:rsidRPr="00724047" w:rsidRDefault="006250C6" w:rsidP="006250C6">
      <w:pPr>
        <w:pStyle w:val="Akapitzlist"/>
        <w:tabs>
          <w:tab w:val="left" w:pos="0"/>
          <w:tab w:val="left" w:pos="284"/>
        </w:tabs>
        <w:ind w:left="721" w:hanging="437"/>
        <w:jc w:val="both"/>
        <w:rPr>
          <w:rFonts w:eastAsia="Calibri"/>
        </w:rPr>
      </w:pPr>
      <w:r w:rsidRPr="00724047">
        <w:rPr>
          <w:rFonts w:eastAsia="Calibri"/>
        </w:rPr>
        <w:t>15800000-6 Różne produkty spożywcze</w:t>
      </w:r>
    </w:p>
    <w:p w14:paraId="34FC15A7" w14:textId="77777777" w:rsidR="006250C6" w:rsidRPr="00724047" w:rsidRDefault="006250C6" w:rsidP="006250C6">
      <w:pPr>
        <w:pStyle w:val="Akapitzlist"/>
        <w:tabs>
          <w:tab w:val="left" w:pos="0"/>
          <w:tab w:val="left" w:pos="284"/>
        </w:tabs>
        <w:ind w:left="721" w:hanging="437"/>
        <w:jc w:val="both"/>
        <w:rPr>
          <w:rFonts w:eastAsia="Calibri"/>
        </w:rPr>
      </w:pPr>
      <w:r w:rsidRPr="00724047">
        <w:rPr>
          <w:rFonts w:eastAsia="Calibri"/>
        </w:rPr>
        <w:t>15810000-9 Pieczywo, świeże wyroby piekarskie i ciastkarskie</w:t>
      </w:r>
    </w:p>
    <w:p w14:paraId="45D765A2" w14:textId="77777777" w:rsidR="006250C6" w:rsidRDefault="006250C6" w:rsidP="006250C6">
      <w:pPr>
        <w:pStyle w:val="Akapitzlist"/>
        <w:tabs>
          <w:tab w:val="left" w:pos="0"/>
          <w:tab w:val="left" w:pos="284"/>
        </w:tabs>
        <w:ind w:left="721" w:hanging="437"/>
        <w:jc w:val="both"/>
        <w:rPr>
          <w:rFonts w:eastAsia="Calibri"/>
        </w:rPr>
      </w:pPr>
      <w:r w:rsidRPr="00724047">
        <w:rPr>
          <w:rFonts w:eastAsia="Calibri"/>
        </w:rPr>
        <w:t>15300000-1 Owoce, warzywa i podobne produkty</w:t>
      </w:r>
    </w:p>
    <w:p w14:paraId="7362DA01" w14:textId="77777777" w:rsidR="006250C6" w:rsidRDefault="006250C6" w:rsidP="006250C6">
      <w:pPr>
        <w:pStyle w:val="Akapitzlist"/>
        <w:tabs>
          <w:tab w:val="left" w:pos="0"/>
          <w:tab w:val="left" w:pos="284"/>
        </w:tabs>
        <w:ind w:left="721" w:hanging="437"/>
        <w:jc w:val="both"/>
        <w:rPr>
          <w:rFonts w:eastAsia="Calibri"/>
        </w:rPr>
      </w:pPr>
      <w:r>
        <w:rPr>
          <w:rFonts w:eastAsia="Calibri"/>
        </w:rPr>
        <w:t>15331170-9 Warzywa mrożone</w:t>
      </w:r>
    </w:p>
    <w:p w14:paraId="1BD1C7CA" w14:textId="77777777" w:rsidR="006250C6" w:rsidRDefault="006250C6" w:rsidP="006250C6">
      <w:pPr>
        <w:pStyle w:val="Akapitzlist"/>
        <w:tabs>
          <w:tab w:val="left" w:pos="0"/>
          <w:tab w:val="left" w:pos="284"/>
        </w:tabs>
        <w:ind w:left="721" w:hanging="437"/>
        <w:jc w:val="both"/>
        <w:rPr>
          <w:rFonts w:eastAsia="Calibri"/>
        </w:rPr>
      </w:pPr>
      <w:r w:rsidRPr="00724047">
        <w:rPr>
          <w:rFonts w:eastAsia="Calibri"/>
        </w:rPr>
        <w:t>03330000-3 Produkty zwierząt hodowlanych</w:t>
      </w:r>
    </w:p>
    <w:p w14:paraId="59EA426F" w14:textId="77777777" w:rsidR="006250C6" w:rsidRPr="00617211" w:rsidRDefault="006250C6" w:rsidP="006250C6">
      <w:pPr>
        <w:pStyle w:val="Akapitzlist"/>
        <w:tabs>
          <w:tab w:val="left" w:pos="0"/>
          <w:tab w:val="left" w:pos="284"/>
        </w:tabs>
        <w:spacing w:after="120"/>
        <w:ind w:left="721" w:hanging="437"/>
        <w:contextualSpacing w:val="0"/>
        <w:jc w:val="both"/>
        <w:rPr>
          <w:rFonts w:eastAsia="Calibri"/>
        </w:rPr>
      </w:pPr>
      <w:r w:rsidRPr="00724047">
        <w:rPr>
          <w:rFonts w:eastAsia="Calibri"/>
        </w:rPr>
        <w:t>03310000-5 Ryby, skorupiaki i produkty wodne</w:t>
      </w:r>
    </w:p>
    <w:p w14:paraId="0B03830E" w14:textId="77777777" w:rsidR="006250C6" w:rsidRDefault="006250C6" w:rsidP="000C20DF">
      <w:pPr>
        <w:pStyle w:val="Akapitzlist"/>
        <w:numPr>
          <w:ilvl w:val="0"/>
          <w:numId w:val="24"/>
        </w:numPr>
        <w:tabs>
          <w:tab w:val="left" w:pos="0"/>
          <w:tab w:val="left" w:pos="284"/>
        </w:tabs>
        <w:spacing w:after="120"/>
        <w:ind w:hanging="720"/>
        <w:contextualSpacing w:val="0"/>
        <w:jc w:val="both"/>
        <w:rPr>
          <w:rFonts w:eastAsia="Calibri"/>
        </w:rPr>
      </w:pPr>
      <w:r>
        <w:rPr>
          <w:rFonts w:eastAsia="Calibri"/>
        </w:rPr>
        <w:t>Zamawiający nie dopuszcza możliwości składania ofert wariantowych.</w:t>
      </w:r>
    </w:p>
    <w:p w14:paraId="20C764B0" w14:textId="77777777" w:rsidR="006250C6" w:rsidRDefault="006250C6" w:rsidP="000C20DF">
      <w:pPr>
        <w:pStyle w:val="Akapitzlist"/>
        <w:numPr>
          <w:ilvl w:val="0"/>
          <w:numId w:val="24"/>
        </w:numPr>
        <w:tabs>
          <w:tab w:val="left" w:pos="0"/>
          <w:tab w:val="left" w:pos="284"/>
        </w:tabs>
        <w:spacing w:after="120"/>
        <w:ind w:left="0" w:firstLine="0"/>
        <w:contextualSpacing w:val="0"/>
        <w:jc w:val="both"/>
        <w:rPr>
          <w:rFonts w:eastAsia="Calibri"/>
        </w:rPr>
      </w:pPr>
      <w:r>
        <w:rPr>
          <w:rFonts w:eastAsia="Calibri"/>
        </w:rPr>
        <w:t>Zamawiający nie przewiduje zawarcia umowy ramowej.</w:t>
      </w:r>
    </w:p>
    <w:p w14:paraId="1C6E7B0C" w14:textId="77777777" w:rsidR="006250C6" w:rsidRDefault="006250C6" w:rsidP="000C20DF">
      <w:pPr>
        <w:pStyle w:val="Akapitzlist"/>
        <w:numPr>
          <w:ilvl w:val="0"/>
          <w:numId w:val="24"/>
        </w:numPr>
        <w:tabs>
          <w:tab w:val="left" w:pos="0"/>
          <w:tab w:val="left" w:pos="284"/>
        </w:tabs>
        <w:spacing w:after="120"/>
        <w:ind w:left="0" w:hanging="142"/>
        <w:contextualSpacing w:val="0"/>
        <w:jc w:val="both"/>
        <w:rPr>
          <w:rFonts w:eastAsia="Calibri"/>
        </w:rPr>
      </w:pPr>
      <w:r>
        <w:rPr>
          <w:rFonts w:eastAsia="Calibri"/>
        </w:rPr>
        <w:t>Zamawiający nie przewiduje przeprowadzenia aukcji elektronicznej.</w:t>
      </w:r>
    </w:p>
    <w:p w14:paraId="55733D4C" w14:textId="77777777" w:rsidR="006250C6" w:rsidRPr="00A55671" w:rsidRDefault="006250C6" w:rsidP="000C20DF">
      <w:pPr>
        <w:pStyle w:val="Akapitzlist"/>
        <w:numPr>
          <w:ilvl w:val="0"/>
          <w:numId w:val="24"/>
        </w:numPr>
        <w:tabs>
          <w:tab w:val="left" w:pos="284"/>
        </w:tabs>
        <w:spacing w:after="120"/>
        <w:ind w:left="0" w:hanging="142"/>
        <w:contextualSpacing w:val="0"/>
        <w:jc w:val="both"/>
        <w:rPr>
          <w:rFonts w:eastAsia="Calibri"/>
        </w:rPr>
      </w:pPr>
      <w:r w:rsidRPr="00A55671">
        <w:rPr>
          <w:rFonts w:eastAsia="Calibri"/>
        </w:rPr>
        <w:t xml:space="preserve">Zamawiający </w:t>
      </w:r>
      <w:r>
        <w:rPr>
          <w:rFonts w:eastAsia="Calibri"/>
        </w:rPr>
        <w:t xml:space="preserve">nie </w:t>
      </w:r>
      <w:r w:rsidRPr="00A55671">
        <w:rPr>
          <w:rFonts w:eastAsia="Calibri"/>
        </w:rPr>
        <w:t>przewiduje możliwości udzielenie zamówień, o których mowa w art. 67 ust. 1 pkt 6 / 7.</w:t>
      </w:r>
      <w:r>
        <w:rPr>
          <w:rFonts w:eastAsia="Calibri"/>
        </w:rPr>
        <w:t xml:space="preserve"> </w:t>
      </w:r>
    </w:p>
    <w:p w14:paraId="41036074" w14:textId="77777777" w:rsidR="006250C6" w:rsidRDefault="006250C6" w:rsidP="000C20DF">
      <w:pPr>
        <w:pStyle w:val="Akapitzlist"/>
        <w:numPr>
          <w:ilvl w:val="0"/>
          <w:numId w:val="24"/>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14:paraId="399825CC" w14:textId="77777777" w:rsidR="006250C6" w:rsidRDefault="006250C6" w:rsidP="000C20DF">
      <w:pPr>
        <w:pStyle w:val="Akapitzlist"/>
        <w:numPr>
          <w:ilvl w:val="0"/>
          <w:numId w:val="24"/>
        </w:numPr>
        <w:tabs>
          <w:tab w:val="left" w:pos="0"/>
          <w:tab w:val="left" w:pos="284"/>
        </w:tabs>
        <w:spacing w:after="120"/>
        <w:ind w:left="13" w:hanging="155"/>
        <w:contextualSpacing w:val="0"/>
        <w:jc w:val="both"/>
        <w:rPr>
          <w:rFonts w:eastAsia="Calibri"/>
        </w:rPr>
      </w:pPr>
      <w:r>
        <w:rPr>
          <w:rFonts w:eastAsia="Calibri"/>
        </w:rPr>
        <w:t>Rozliczenie pomiędzy zamawiającym, a wykonawcą będzie prowadzone w złotych polskich. Zamawiający nie przewiduje udzielania zaliczek na realizację zamówienia.</w:t>
      </w:r>
    </w:p>
    <w:p w14:paraId="1CEECCEB" w14:textId="77777777" w:rsidR="006250C6" w:rsidRDefault="006250C6" w:rsidP="000C20DF">
      <w:pPr>
        <w:pStyle w:val="Akapitzlist"/>
        <w:numPr>
          <w:ilvl w:val="0"/>
          <w:numId w:val="24"/>
        </w:numPr>
        <w:tabs>
          <w:tab w:val="left" w:pos="0"/>
          <w:tab w:val="left" w:pos="284"/>
        </w:tabs>
        <w:spacing w:after="120"/>
        <w:ind w:left="0" w:hanging="142"/>
        <w:contextualSpacing w:val="0"/>
        <w:jc w:val="both"/>
        <w:rPr>
          <w:rFonts w:eastAsia="Calibri"/>
        </w:rPr>
      </w:pPr>
      <w:r w:rsidRPr="00476D5A">
        <w:rPr>
          <w:rFonts w:eastAsia="Calibri"/>
        </w:rPr>
        <w:t xml:space="preserve">Zamawiający nie przewiduje zwrotu kosztów udziału w niniejszym postępowaniu o zamówienie publiczne z zastrzeżeniem art. 93 ust. 4 </w:t>
      </w:r>
      <w:proofErr w:type="spellStart"/>
      <w:r w:rsidRPr="00476D5A">
        <w:rPr>
          <w:rFonts w:eastAsia="Calibri"/>
        </w:rPr>
        <w:t>Pzp</w:t>
      </w:r>
      <w:proofErr w:type="spellEnd"/>
      <w:r w:rsidRPr="00476D5A">
        <w:rPr>
          <w:rFonts w:eastAsia="Calibri"/>
        </w:rPr>
        <w:t>.</w:t>
      </w:r>
    </w:p>
    <w:p w14:paraId="103803A1" w14:textId="77777777" w:rsidR="006250C6" w:rsidRDefault="006250C6" w:rsidP="000C20DF">
      <w:pPr>
        <w:pStyle w:val="Akapitzlist"/>
        <w:numPr>
          <w:ilvl w:val="0"/>
          <w:numId w:val="24"/>
        </w:numPr>
        <w:tabs>
          <w:tab w:val="left" w:pos="0"/>
          <w:tab w:val="left" w:pos="284"/>
        </w:tabs>
        <w:spacing w:after="120"/>
        <w:ind w:left="13" w:hanging="155"/>
        <w:contextualSpacing w:val="0"/>
        <w:jc w:val="both"/>
        <w:rPr>
          <w:rFonts w:eastAsia="Calibri"/>
        </w:rPr>
      </w:pPr>
      <w:r w:rsidRPr="00CF436D">
        <w:t>Okres związania Wykonawcy złożoną ofertą wynosi 30 dni od upływu terminu składania ofert</w:t>
      </w:r>
      <w:r>
        <w:rPr>
          <w:sz w:val="22"/>
          <w:szCs w:val="22"/>
        </w:rPr>
        <w:t>.</w:t>
      </w:r>
    </w:p>
    <w:p w14:paraId="69EFF7C5" w14:textId="77777777" w:rsidR="00CA281F" w:rsidRPr="006250C6" w:rsidRDefault="00CA281F" w:rsidP="006250C6">
      <w:pPr>
        <w:tabs>
          <w:tab w:val="left" w:pos="0"/>
          <w:tab w:val="left" w:pos="284"/>
        </w:tabs>
        <w:spacing w:before="120" w:after="120"/>
        <w:jc w:val="both"/>
        <w:rPr>
          <w:rFonts w:eastAsia="Calibri"/>
        </w:rPr>
      </w:pPr>
    </w:p>
    <w:p w14:paraId="360142CB" w14:textId="77777777" w:rsidR="00A55671" w:rsidRPr="00F50114" w:rsidRDefault="00A55671" w:rsidP="00AB6350">
      <w:pPr>
        <w:pStyle w:val="Akapitzlist"/>
        <w:numPr>
          <w:ilvl w:val="0"/>
          <w:numId w:val="2"/>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1EBCA441" w14:textId="67A367E0" w:rsidR="006250C6" w:rsidRPr="006250C6" w:rsidRDefault="006250C6" w:rsidP="006250C6">
      <w:pPr>
        <w:widowControl w:val="0"/>
        <w:tabs>
          <w:tab w:val="left" w:pos="426"/>
        </w:tabs>
        <w:suppressAutoHyphens/>
        <w:autoSpaceDE w:val="0"/>
        <w:spacing w:after="120" w:line="276" w:lineRule="auto"/>
        <w:jc w:val="both"/>
        <w:rPr>
          <w:rFonts w:eastAsia="Arial"/>
          <w:lang w:eastAsia="ar-SA"/>
        </w:rPr>
      </w:pPr>
      <w:r w:rsidRPr="006250C6">
        <w:rPr>
          <w:rFonts w:eastAsia="Arial"/>
          <w:lang w:eastAsia="ar-SA"/>
        </w:rPr>
        <w:t xml:space="preserve">1. Zamawiający wymaga sukcesywnej realizacji zamówienia w terminie do </w:t>
      </w:r>
      <w:r>
        <w:rPr>
          <w:rFonts w:eastAsia="Arial"/>
          <w:lang w:eastAsia="ar-SA"/>
        </w:rPr>
        <w:t>31</w:t>
      </w:r>
      <w:r w:rsidRPr="006250C6">
        <w:rPr>
          <w:rFonts w:eastAsia="Arial"/>
          <w:lang w:eastAsia="ar-SA"/>
        </w:rPr>
        <w:t xml:space="preserve"> </w:t>
      </w:r>
      <w:r>
        <w:rPr>
          <w:rFonts w:eastAsia="Arial"/>
          <w:lang w:eastAsia="ar-SA"/>
        </w:rPr>
        <w:t>grudnia</w:t>
      </w:r>
      <w:r w:rsidRPr="006250C6">
        <w:rPr>
          <w:rFonts w:eastAsia="Arial"/>
          <w:lang w:eastAsia="ar-SA"/>
        </w:rPr>
        <w:t xml:space="preserve"> 202</w:t>
      </w:r>
      <w:r w:rsidR="008848B0">
        <w:rPr>
          <w:rFonts w:eastAsia="Arial"/>
          <w:lang w:eastAsia="ar-SA"/>
        </w:rPr>
        <w:t>1</w:t>
      </w:r>
      <w:r w:rsidRPr="006250C6">
        <w:rPr>
          <w:rFonts w:eastAsia="Arial"/>
          <w:lang w:eastAsia="ar-SA"/>
        </w:rPr>
        <w:t>r od daty podpisania umowy wg harmonogramu dostaw wskazanego w Rozdz. III pkt 4, odpowiednio dla danej części. Planowana data podpisania umowy –</w:t>
      </w:r>
      <w:r w:rsidR="008848B0">
        <w:rPr>
          <w:rFonts w:eastAsia="Arial"/>
          <w:lang w:eastAsia="ar-SA"/>
        </w:rPr>
        <w:t xml:space="preserve"> grudzień 2020/styczeń</w:t>
      </w:r>
      <w:r w:rsidRPr="006250C6">
        <w:rPr>
          <w:rFonts w:eastAsia="Arial"/>
          <w:lang w:eastAsia="ar-SA"/>
        </w:rPr>
        <w:t xml:space="preserve"> 20</w:t>
      </w:r>
      <w:r>
        <w:rPr>
          <w:rFonts w:eastAsia="Arial"/>
          <w:lang w:eastAsia="ar-SA"/>
        </w:rPr>
        <w:t>2</w:t>
      </w:r>
      <w:r w:rsidR="008848B0">
        <w:rPr>
          <w:rFonts w:eastAsia="Arial"/>
          <w:lang w:eastAsia="ar-SA"/>
        </w:rPr>
        <w:t>1</w:t>
      </w:r>
      <w:r>
        <w:rPr>
          <w:rFonts w:eastAsia="Arial"/>
          <w:lang w:eastAsia="ar-SA"/>
        </w:rPr>
        <w:t xml:space="preserve"> </w:t>
      </w:r>
      <w:r w:rsidRPr="006250C6">
        <w:rPr>
          <w:rFonts w:eastAsia="Arial"/>
          <w:lang w:eastAsia="ar-SA"/>
        </w:rPr>
        <w:t xml:space="preserve">r. </w:t>
      </w:r>
    </w:p>
    <w:p w14:paraId="6E8A315D" w14:textId="5228F2D5" w:rsidR="005142BB" w:rsidRDefault="0A6C09C4" w:rsidP="005142BB">
      <w:pPr>
        <w:widowControl w:val="0"/>
        <w:tabs>
          <w:tab w:val="left" w:pos="426"/>
        </w:tabs>
        <w:suppressAutoHyphens/>
        <w:autoSpaceDE w:val="0"/>
        <w:spacing w:after="120" w:line="276" w:lineRule="auto"/>
        <w:jc w:val="both"/>
        <w:rPr>
          <w:rFonts w:eastAsia="Arial"/>
          <w:lang w:eastAsia="ar-SA"/>
        </w:rPr>
      </w:pPr>
      <w:r w:rsidRPr="0A6C09C4">
        <w:rPr>
          <w:rFonts w:eastAsia="Arial"/>
          <w:lang w:eastAsia="ar-SA"/>
        </w:rPr>
        <w:t>2. Zamówienia sukcesywne na poszczególne produkty będą realizowane wg cen jednostkowych podanych przez Wykonawcę w załączniku nr 1 do SIWZ dla danej części.</w:t>
      </w:r>
    </w:p>
    <w:p w14:paraId="07F8BC09" w14:textId="77777777" w:rsidR="005142BB" w:rsidRDefault="005142BB" w:rsidP="005142BB">
      <w:pPr>
        <w:widowControl w:val="0"/>
        <w:tabs>
          <w:tab w:val="left" w:pos="426"/>
        </w:tabs>
        <w:suppressAutoHyphens/>
        <w:autoSpaceDE w:val="0"/>
        <w:spacing w:after="120" w:line="276" w:lineRule="auto"/>
        <w:jc w:val="both"/>
        <w:rPr>
          <w:rFonts w:eastAsia="Arial"/>
          <w:lang w:eastAsia="ar-SA"/>
        </w:rPr>
      </w:pPr>
    </w:p>
    <w:p w14:paraId="6C5252E6" w14:textId="77777777" w:rsidR="005142BB" w:rsidRDefault="005142BB" w:rsidP="005142BB">
      <w:pPr>
        <w:widowControl w:val="0"/>
        <w:tabs>
          <w:tab w:val="left" w:pos="426"/>
        </w:tabs>
        <w:suppressAutoHyphens/>
        <w:autoSpaceDE w:val="0"/>
        <w:spacing w:after="120" w:line="276" w:lineRule="auto"/>
        <w:jc w:val="both"/>
        <w:rPr>
          <w:rFonts w:eastAsia="Arial"/>
          <w:lang w:eastAsia="ar-SA"/>
        </w:rPr>
      </w:pPr>
    </w:p>
    <w:p w14:paraId="0262198D" w14:textId="33D1F4C9" w:rsidR="00E74F74" w:rsidRPr="00726888" w:rsidRDefault="006250C6" w:rsidP="00AB6350">
      <w:pPr>
        <w:widowControl w:val="0"/>
        <w:numPr>
          <w:ilvl w:val="0"/>
          <w:numId w:val="2"/>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lastRenderedPageBreak/>
        <w:t>OPIS PRZEDMIOTU ZAMÓWIENIA</w:t>
      </w:r>
    </w:p>
    <w:p w14:paraId="1844260E" w14:textId="3EF6366E" w:rsidR="006250C6" w:rsidRDefault="006250C6" w:rsidP="006250C6">
      <w:pPr>
        <w:tabs>
          <w:tab w:val="left" w:pos="284"/>
        </w:tabs>
        <w:spacing w:after="120"/>
        <w:jc w:val="both"/>
        <w:rPr>
          <w:rFonts w:eastAsia="Calibri"/>
        </w:rPr>
      </w:pPr>
      <w:r>
        <w:rPr>
          <w:rFonts w:eastAsia="Calibri"/>
        </w:rPr>
        <w:t xml:space="preserve">1. Przedmiot zamówienia został podzielony na </w:t>
      </w:r>
      <w:r w:rsidR="008848B0">
        <w:rPr>
          <w:rFonts w:eastAsia="Calibri"/>
        </w:rPr>
        <w:t>8</w:t>
      </w:r>
      <w:r>
        <w:rPr>
          <w:rFonts w:eastAsia="Calibri"/>
        </w:rPr>
        <w:t xml:space="preserve"> części. </w:t>
      </w:r>
    </w:p>
    <w:p w14:paraId="0974A0DC" w14:textId="77777777" w:rsidR="006250C6" w:rsidRPr="00EB6563" w:rsidRDefault="006250C6" w:rsidP="006250C6">
      <w:pPr>
        <w:tabs>
          <w:tab w:val="left" w:pos="284"/>
        </w:tabs>
        <w:spacing w:after="120"/>
        <w:jc w:val="both"/>
        <w:rPr>
          <w:rFonts w:eastAsia="Calibri"/>
          <w:u w:val="single"/>
        </w:rPr>
      </w:pPr>
      <w:r w:rsidRPr="00EB6563">
        <w:rPr>
          <w:rFonts w:eastAsia="Calibri"/>
          <w:u w:val="single"/>
        </w:rPr>
        <w:t>Część 1 – Sukcesywna dostawa jaj</w:t>
      </w:r>
    </w:p>
    <w:p w14:paraId="5A4BCD1F" w14:textId="77777777" w:rsidR="006250C6" w:rsidRPr="004E04AF" w:rsidRDefault="006250C6" w:rsidP="006250C6">
      <w:pPr>
        <w:tabs>
          <w:tab w:val="left" w:pos="284"/>
        </w:tabs>
        <w:spacing w:after="120"/>
        <w:jc w:val="both"/>
        <w:rPr>
          <w:rFonts w:eastAsia="Calibri"/>
        </w:rPr>
      </w:pPr>
      <w:r w:rsidRPr="004E04AF">
        <w:rPr>
          <w:rFonts w:eastAsia="Calibri"/>
        </w:rPr>
        <w:t>Wymagania</w:t>
      </w:r>
      <w:r>
        <w:rPr>
          <w:rFonts w:eastAsia="Calibri"/>
        </w:rPr>
        <w:t xml:space="preserve"> dotyczące jaj</w:t>
      </w:r>
      <w:r w:rsidRPr="004E04AF">
        <w:rPr>
          <w:rFonts w:eastAsia="Calibri"/>
        </w:rPr>
        <w:t>:</w:t>
      </w:r>
    </w:p>
    <w:p w14:paraId="2908F6C1"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klasy I o normalnym kształcie, skorupka nie uszkodzona,</w:t>
      </w:r>
    </w:p>
    <w:p w14:paraId="57EF1172"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komora powietrzna o wysokości nieprzekraczającej 6mm, nieruchoma,</w:t>
      </w:r>
    </w:p>
    <w:p w14:paraId="097D1942"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 xml:space="preserve">białko przejrzyste, gęste, bez ciał obcych, </w:t>
      </w:r>
    </w:p>
    <w:p w14:paraId="1F3EC076" w14:textId="77777777" w:rsidR="006250C6" w:rsidRDefault="006250C6" w:rsidP="000C20DF">
      <w:pPr>
        <w:pStyle w:val="Akapitzlist"/>
        <w:numPr>
          <w:ilvl w:val="0"/>
          <w:numId w:val="26"/>
        </w:numPr>
        <w:tabs>
          <w:tab w:val="left" w:pos="709"/>
        </w:tabs>
        <w:spacing w:after="120"/>
        <w:jc w:val="both"/>
        <w:rPr>
          <w:rFonts w:eastAsia="Calibri"/>
        </w:rPr>
      </w:pPr>
      <w:r>
        <w:rPr>
          <w:rFonts w:eastAsia="Calibri"/>
        </w:rPr>
        <w:t xml:space="preserve">żółtko słabo widoczne, kuliste, </w:t>
      </w:r>
      <w:r w:rsidRPr="00705FF5">
        <w:rPr>
          <w:rFonts w:eastAsia="Calibri"/>
        </w:rPr>
        <w:t>przy obracaniu jajem słabo ruchliwe, powracające do centralnego położenia, bez ciał obcych</w:t>
      </w:r>
      <w:r>
        <w:rPr>
          <w:rFonts w:eastAsia="Calibri"/>
        </w:rPr>
        <w:t>,</w:t>
      </w:r>
    </w:p>
    <w:p w14:paraId="456A2D48" w14:textId="77777777" w:rsidR="006250C6" w:rsidRDefault="006250C6" w:rsidP="000C20DF">
      <w:pPr>
        <w:pStyle w:val="Akapitzlist"/>
        <w:numPr>
          <w:ilvl w:val="0"/>
          <w:numId w:val="26"/>
        </w:numPr>
        <w:tabs>
          <w:tab w:val="left" w:pos="709"/>
        </w:tabs>
        <w:spacing w:after="120"/>
        <w:jc w:val="both"/>
        <w:rPr>
          <w:rFonts w:eastAsia="Calibri"/>
        </w:rPr>
      </w:pPr>
      <w:r>
        <w:rPr>
          <w:rFonts w:eastAsia="Calibri"/>
        </w:rPr>
        <w:t>tarczka zarodka niewidoczna,</w:t>
      </w:r>
    </w:p>
    <w:p w14:paraId="155808C3" w14:textId="77777777" w:rsidR="006250C6" w:rsidRDefault="006250C6" w:rsidP="000C20DF">
      <w:pPr>
        <w:pStyle w:val="Akapitzlist"/>
        <w:numPr>
          <w:ilvl w:val="0"/>
          <w:numId w:val="26"/>
        </w:numPr>
        <w:tabs>
          <w:tab w:val="left" w:pos="709"/>
        </w:tabs>
        <w:spacing w:after="120"/>
        <w:jc w:val="both"/>
        <w:rPr>
          <w:rFonts w:eastAsia="Calibri"/>
        </w:rPr>
      </w:pPr>
      <w:r>
        <w:rPr>
          <w:rFonts w:eastAsia="Calibri"/>
        </w:rPr>
        <w:t>zapach swoisty, bez obcego zapachu,</w:t>
      </w:r>
    </w:p>
    <w:p w14:paraId="6D54E001" w14:textId="77777777" w:rsidR="006250C6" w:rsidRPr="004E04AF" w:rsidRDefault="006250C6" w:rsidP="000C20DF">
      <w:pPr>
        <w:pStyle w:val="Akapitzlist"/>
        <w:numPr>
          <w:ilvl w:val="0"/>
          <w:numId w:val="26"/>
        </w:numPr>
        <w:tabs>
          <w:tab w:val="left" w:pos="709"/>
        </w:tabs>
        <w:spacing w:after="120"/>
        <w:jc w:val="both"/>
        <w:rPr>
          <w:rFonts w:eastAsia="Calibri"/>
        </w:rPr>
      </w:pPr>
      <w:r>
        <w:rPr>
          <w:rFonts w:eastAsia="Calibri"/>
        </w:rPr>
        <w:t>waga średnia – od 63 do 73g (rozmiar L)</w:t>
      </w:r>
    </w:p>
    <w:p w14:paraId="6C2264EC" w14:textId="77777777" w:rsidR="006250C6" w:rsidRPr="004E04AF" w:rsidRDefault="006250C6" w:rsidP="006250C6">
      <w:pPr>
        <w:tabs>
          <w:tab w:val="left" w:pos="284"/>
        </w:tabs>
        <w:spacing w:after="120"/>
        <w:jc w:val="both"/>
        <w:rPr>
          <w:rFonts w:eastAsia="Calibri"/>
        </w:rPr>
      </w:pPr>
      <w:r w:rsidRPr="004E04AF">
        <w:rPr>
          <w:rFonts w:eastAsia="Calibri"/>
        </w:rPr>
        <w:t xml:space="preserve">Trwałość - okres przydatności do spożycia deklarowany </w:t>
      </w:r>
      <w:r>
        <w:rPr>
          <w:rFonts w:eastAsia="Calibri"/>
        </w:rPr>
        <w:t>14</w:t>
      </w:r>
      <w:r w:rsidRPr="004E04AF">
        <w:rPr>
          <w:rFonts w:eastAsia="Calibri"/>
        </w:rPr>
        <w:t xml:space="preserve"> dni od daty dostawy do magazynu odbiorcy.</w:t>
      </w:r>
    </w:p>
    <w:p w14:paraId="7E869490" w14:textId="77777777" w:rsidR="006250C6" w:rsidRDefault="006250C6" w:rsidP="006250C6">
      <w:pPr>
        <w:tabs>
          <w:tab w:val="left" w:pos="284"/>
        </w:tabs>
        <w:spacing w:after="120"/>
        <w:jc w:val="both"/>
        <w:rPr>
          <w:rFonts w:eastAsia="Calibri"/>
        </w:rPr>
      </w:pPr>
      <w:r w:rsidRPr="004E04AF">
        <w:rPr>
          <w:rFonts w:eastAsia="Calibri"/>
        </w:rPr>
        <w:t xml:space="preserve">Pakowanie – </w:t>
      </w:r>
      <w:r>
        <w:rPr>
          <w:rFonts w:eastAsia="Calibri"/>
        </w:rPr>
        <w:t>pojemniki</w:t>
      </w:r>
      <w:r w:rsidRPr="004E04AF">
        <w:rPr>
          <w:rFonts w:eastAsia="Calibri"/>
        </w:rPr>
        <w:t xml:space="preserve"> </w:t>
      </w:r>
      <w:r>
        <w:rPr>
          <w:rFonts w:eastAsia="Calibri"/>
        </w:rPr>
        <w:t>wytłoczki lub inne zapewniające higieniczną dostawę</w:t>
      </w:r>
      <w:r w:rsidRPr="004E04AF">
        <w:rPr>
          <w:rFonts w:eastAsia="Calibri"/>
        </w:rPr>
        <w:t xml:space="preserve"> (materiał opakowaniowy dopuszczony do kontaktu z żywnością), zamkniętych pokrywą</w:t>
      </w:r>
      <w:r>
        <w:rPr>
          <w:rFonts w:eastAsia="Calibri"/>
        </w:rPr>
        <w:t>/wytłoczką. Opakowanie zbiorcze zabezpieczone folią oraz posiadające opis producenta.</w:t>
      </w:r>
    </w:p>
    <w:p w14:paraId="0BFE48A2"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p>
    <w:p w14:paraId="35352D1E" w14:textId="77777777" w:rsidR="006250C6" w:rsidRPr="00705FF5" w:rsidRDefault="006250C6" w:rsidP="000C20DF">
      <w:pPr>
        <w:pStyle w:val="Akapitzlist"/>
        <w:numPr>
          <w:ilvl w:val="0"/>
          <w:numId w:val="31"/>
        </w:numPr>
        <w:tabs>
          <w:tab w:val="left" w:pos="284"/>
        </w:tabs>
        <w:spacing w:after="120"/>
        <w:jc w:val="both"/>
        <w:rPr>
          <w:rFonts w:eastAsia="Calibri"/>
        </w:rPr>
      </w:pPr>
      <w:r w:rsidRPr="00705FF5">
        <w:rPr>
          <w:rFonts w:eastAsia="Calibri"/>
        </w:rPr>
        <w:t>datę minimalnej trwałości, która nie powinna przekraczać 28 dni</w:t>
      </w:r>
      <w:r>
        <w:rPr>
          <w:rFonts w:eastAsia="Calibri"/>
        </w:rPr>
        <w:t>,</w:t>
      </w:r>
    </w:p>
    <w:p w14:paraId="5410AF90" w14:textId="77777777" w:rsidR="006250C6" w:rsidRPr="00705FF5" w:rsidRDefault="006250C6" w:rsidP="000C20DF">
      <w:pPr>
        <w:pStyle w:val="Akapitzlist"/>
        <w:numPr>
          <w:ilvl w:val="0"/>
          <w:numId w:val="31"/>
        </w:numPr>
        <w:tabs>
          <w:tab w:val="left" w:pos="284"/>
        </w:tabs>
        <w:spacing w:after="120"/>
        <w:jc w:val="both"/>
        <w:rPr>
          <w:rFonts w:eastAsia="Calibri"/>
        </w:rPr>
      </w:pPr>
      <w:r w:rsidRPr="00705FF5">
        <w:rPr>
          <w:rFonts w:eastAsia="Calibri"/>
        </w:rPr>
        <w:t>nazwę, adres i numer zakładu pakującego jaja</w:t>
      </w:r>
      <w:r>
        <w:rPr>
          <w:rFonts w:eastAsia="Calibri"/>
        </w:rPr>
        <w:t>,</w:t>
      </w:r>
    </w:p>
    <w:p w14:paraId="1F2C1516" w14:textId="77777777" w:rsidR="006250C6" w:rsidRPr="00705FF5" w:rsidRDefault="006250C6" w:rsidP="000C20DF">
      <w:pPr>
        <w:pStyle w:val="Akapitzlist"/>
        <w:numPr>
          <w:ilvl w:val="0"/>
          <w:numId w:val="31"/>
        </w:numPr>
        <w:tabs>
          <w:tab w:val="left" w:pos="284"/>
        </w:tabs>
        <w:spacing w:after="120"/>
        <w:jc w:val="both"/>
        <w:rPr>
          <w:rFonts w:eastAsia="Calibri"/>
        </w:rPr>
      </w:pPr>
      <w:r w:rsidRPr="00705FF5">
        <w:rPr>
          <w:rFonts w:eastAsia="Calibri"/>
        </w:rPr>
        <w:t>liczbę jaj</w:t>
      </w:r>
      <w:r>
        <w:rPr>
          <w:rFonts w:eastAsia="Calibri"/>
        </w:rPr>
        <w:t>,</w:t>
      </w:r>
    </w:p>
    <w:p w14:paraId="7931A470" w14:textId="77777777" w:rsidR="006250C6" w:rsidRPr="00705FF5" w:rsidRDefault="006250C6" w:rsidP="000C20DF">
      <w:pPr>
        <w:pStyle w:val="Akapitzlist"/>
        <w:numPr>
          <w:ilvl w:val="0"/>
          <w:numId w:val="31"/>
        </w:numPr>
        <w:tabs>
          <w:tab w:val="left" w:pos="284"/>
        </w:tabs>
        <w:spacing w:after="120"/>
        <w:jc w:val="both"/>
        <w:rPr>
          <w:rFonts w:eastAsia="Calibri"/>
        </w:rPr>
      </w:pPr>
      <w:r w:rsidRPr="00705FF5">
        <w:rPr>
          <w:rFonts w:eastAsia="Calibri"/>
        </w:rPr>
        <w:t>klasę jakościową</w:t>
      </w:r>
      <w:r>
        <w:rPr>
          <w:rFonts w:eastAsia="Calibri"/>
        </w:rPr>
        <w:t>,</w:t>
      </w:r>
    </w:p>
    <w:p w14:paraId="007E466A" w14:textId="77777777" w:rsidR="006250C6" w:rsidRPr="00705FF5" w:rsidRDefault="006250C6" w:rsidP="000C20DF">
      <w:pPr>
        <w:pStyle w:val="Akapitzlist"/>
        <w:numPr>
          <w:ilvl w:val="0"/>
          <w:numId w:val="31"/>
        </w:numPr>
        <w:tabs>
          <w:tab w:val="left" w:pos="284"/>
        </w:tabs>
        <w:spacing w:after="120"/>
        <w:jc w:val="both"/>
        <w:rPr>
          <w:rFonts w:eastAsia="Calibri"/>
        </w:rPr>
      </w:pPr>
      <w:r w:rsidRPr="00705FF5">
        <w:rPr>
          <w:rFonts w:eastAsia="Calibri"/>
        </w:rPr>
        <w:t>metodę chowu kur np. jaja od kur utrzymywanych na ściółce</w:t>
      </w:r>
      <w:r>
        <w:rPr>
          <w:rFonts w:eastAsia="Calibri"/>
        </w:rPr>
        <w:t>,</w:t>
      </w:r>
    </w:p>
    <w:p w14:paraId="07600F60" w14:textId="77777777" w:rsidR="006250C6" w:rsidRDefault="006250C6" w:rsidP="000C20DF">
      <w:pPr>
        <w:pStyle w:val="Akapitzlist"/>
        <w:numPr>
          <w:ilvl w:val="0"/>
          <w:numId w:val="31"/>
        </w:numPr>
        <w:tabs>
          <w:tab w:val="left" w:pos="284"/>
        </w:tabs>
        <w:spacing w:after="120"/>
        <w:jc w:val="both"/>
        <w:rPr>
          <w:rFonts w:eastAsia="Calibri"/>
        </w:rPr>
      </w:pPr>
      <w:r w:rsidRPr="00705FF5">
        <w:rPr>
          <w:rFonts w:eastAsia="Calibri"/>
        </w:rPr>
        <w:t>klasę wagową.</w:t>
      </w:r>
    </w:p>
    <w:p w14:paraId="0B3A9891" w14:textId="77777777" w:rsidR="006250C6" w:rsidRDefault="006250C6" w:rsidP="006250C6">
      <w:pPr>
        <w:pStyle w:val="Akapitzlist"/>
        <w:tabs>
          <w:tab w:val="left" w:pos="284"/>
        </w:tabs>
        <w:spacing w:after="120"/>
        <w:jc w:val="both"/>
        <w:rPr>
          <w:rFonts w:eastAsia="Calibri"/>
        </w:rPr>
      </w:pPr>
    </w:p>
    <w:p w14:paraId="61FBA49D" w14:textId="77777777"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0DE70A7F"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pobite, nadtłuczone jaja</w:t>
      </w:r>
      <w:r w:rsidRPr="004E04AF">
        <w:rPr>
          <w:rFonts w:eastAsia="Calibri"/>
        </w:rPr>
        <w:t>,</w:t>
      </w:r>
      <w:r>
        <w:rPr>
          <w:rFonts w:eastAsia="Calibri"/>
        </w:rPr>
        <w:t xml:space="preserve"> </w:t>
      </w:r>
    </w:p>
    <w:p w14:paraId="738A51B2"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pojemniki wskazujące na wyciek białka/żółtka jaja,</w:t>
      </w:r>
    </w:p>
    <w:p w14:paraId="1C6D1646"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zapach, konsystencja wskazująca na produkt stary, zepsuty,</w:t>
      </w:r>
    </w:p>
    <w:p w14:paraId="1FFC319B"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14:paraId="2907C74D"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2A758D18" w14:textId="77777777" w:rsidR="006250C6" w:rsidRDefault="006250C6" w:rsidP="006250C6">
      <w:pPr>
        <w:tabs>
          <w:tab w:val="left" w:pos="284"/>
        </w:tabs>
        <w:spacing w:after="120"/>
        <w:jc w:val="both"/>
        <w:rPr>
          <w:rFonts w:eastAsia="Calibri"/>
        </w:rPr>
      </w:pPr>
    </w:p>
    <w:p w14:paraId="7AB2AD6D" w14:textId="77777777" w:rsidR="006250C6" w:rsidRPr="00E30B3F" w:rsidRDefault="006250C6" w:rsidP="006250C6">
      <w:pPr>
        <w:tabs>
          <w:tab w:val="left" w:pos="284"/>
        </w:tabs>
        <w:spacing w:after="120"/>
        <w:jc w:val="both"/>
        <w:rPr>
          <w:rFonts w:eastAsia="Calibri"/>
          <w:u w:val="single"/>
        </w:rPr>
      </w:pPr>
      <w:r w:rsidRPr="00E30B3F">
        <w:rPr>
          <w:rFonts w:eastAsia="Calibri"/>
          <w:u w:val="single"/>
        </w:rPr>
        <w:t>Część 2 - Sukcesywna dostawa różnych artykułów spożywczych</w:t>
      </w:r>
    </w:p>
    <w:p w14:paraId="33B43B64" w14:textId="77777777" w:rsidR="006250C6" w:rsidRPr="004E04AF" w:rsidRDefault="006250C6" w:rsidP="006250C6">
      <w:pPr>
        <w:tabs>
          <w:tab w:val="left" w:pos="284"/>
        </w:tabs>
        <w:spacing w:after="120"/>
        <w:jc w:val="both"/>
        <w:rPr>
          <w:rFonts w:eastAsia="Calibri"/>
        </w:rPr>
      </w:pPr>
      <w:r w:rsidRPr="004E04AF">
        <w:rPr>
          <w:rFonts w:eastAsia="Calibri"/>
        </w:rPr>
        <w:t>Wymagania</w:t>
      </w:r>
      <w:r>
        <w:rPr>
          <w:rFonts w:eastAsia="Calibri"/>
        </w:rPr>
        <w:t xml:space="preserve"> dotyczące gotowych artykułów spożywczych</w:t>
      </w:r>
      <w:r w:rsidRPr="004E04AF">
        <w:rPr>
          <w:rFonts w:eastAsia="Calibri"/>
        </w:rPr>
        <w:t>:</w:t>
      </w:r>
    </w:p>
    <w:p w14:paraId="24572A7F"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opakowanie nienaruszone, czyste, brak zawilgocenia,</w:t>
      </w:r>
    </w:p>
    <w:p w14:paraId="3F060255"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produkt o właściwej dla niego konsystencji, brak wilgoci,</w:t>
      </w:r>
    </w:p>
    <w:p w14:paraId="6494598F" w14:textId="77777777" w:rsidR="006250C6" w:rsidRDefault="006250C6" w:rsidP="000C20DF">
      <w:pPr>
        <w:pStyle w:val="Akapitzlist"/>
        <w:numPr>
          <w:ilvl w:val="0"/>
          <w:numId w:val="26"/>
        </w:numPr>
        <w:tabs>
          <w:tab w:val="left" w:pos="709"/>
        </w:tabs>
        <w:spacing w:after="120"/>
        <w:ind w:hanging="294"/>
        <w:jc w:val="both"/>
        <w:rPr>
          <w:rFonts w:eastAsia="Calibri"/>
        </w:rPr>
      </w:pPr>
      <w:r>
        <w:rPr>
          <w:rFonts w:eastAsia="Calibri"/>
        </w:rPr>
        <w:t>zapach swoisty, bez obcego zapachu.</w:t>
      </w:r>
    </w:p>
    <w:p w14:paraId="2A3CA542" w14:textId="77777777" w:rsidR="006250C6" w:rsidRPr="004E04AF" w:rsidRDefault="006250C6" w:rsidP="006250C6">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14:paraId="739C9470" w14:textId="77777777" w:rsidR="006250C6" w:rsidRDefault="006250C6" w:rsidP="006250C6">
      <w:pPr>
        <w:tabs>
          <w:tab w:val="left" w:pos="284"/>
        </w:tabs>
        <w:spacing w:after="120"/>
        <w:jc w:val="both"/>
        <w:rPr>
          <w:rFonts w:eastAsia="Calibri"/>
        </w:rPr>
      </w:pPr>
      <w:r w:rsidRPr="004E04AF">
        <w:rPr>
          <w:rFonts w:eastAsia="Calibri"/>
        </w:rPr>
        <w:t xml:space="preserve">Pakowanie – </w:t>
      </w:r>
      <w:r>
        <w:rPr>
          <w:rFonts w:eastAsia="Calibri"/>
        </w:rPr>
        <w:t>oryginalne dla produktu, zawierająca etykietę producenta.</w:t>
      </w:r>
    </w:p>
    <w:p w14:paraId="58F7871F"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r>
        <w:rPr>
          <w:rFonts w:eastAsia="Calibri"/>
        </w:rPr>
        <w:t xml:space="preserve"> (odpowiednio do rodzaju produktu)</w:t>
      </w:r>
      <w:r w:rsidRPr="004E04AF">
        <w:rPr>
          <w:rFonts w:eastAsia="Calibri"/>
        </w:rPr>
        <w:t>:</w:t>
      </w:r>
    </w:p>
    <w:p w14:paraId="2B07829C"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nazwy żywności,</w:t>
      </w:r>
    </w:p>
    <w:p w14:paraId="5A2A660C"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lastRenderedPageBreak/>
        <w:t>wykazu składników,</w:t>
      </w:r>
    </w:p>
    <w:p w14:paraId="2799D039"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14:paraId="52D5E9D5"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nietolerancji użytych przy wytworzeniu lub przygotowywaniu żywności</w:t>
      </w:r>
      <w:r>
        <w:rPr>
          <w:rFonts w:eastAsia="Calibri"/>
        </w:rPr>
        <w:t xml:space="preserve"> </w:t>
      </w:r>
      <w:r w:rsidRPr="00E30B3F">
        <w:rPr>
          <w:rFonts w:eastAsia="Calibri"/>
        </w:rPr>
        <w:t>i nadal obecnych w produkcie gotowym (nawet, jeżeli ich forma uległa</w:t>
      </w:r>
      <w:r>
        <w:rPr>
          <w:rFonts w:eastAsia="Calibri"/>
        </w:rPr>
        <w:t xml:space="preserve"> </w:t>
      </w:r>
      <w:r w:rsidRPr="00E30B3F">
        <w:rPr>
          <w:rFonts w:eastAsia="Calibri"/>
        </w:rPr>
        <w:t>zmianie),</w:t>
      </w:r>
    </w:p>
    <w:p w14:paraId="73786306"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ilości określonych składników,</w:t>
      </w:r>
    </w:p>
    <w:p w14:paraId="6C7BC46E"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ilości netto żywności,</w:t>
      </w:r>
    </w:p>
    <w:p w14:paraId="632B957D"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daty minimalnej trwałości lub terminu przydatności do spożycia,</w:t>
      </w:r>
    </w:p>
    <w:p w14:paraId="1A12BB0C"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specjalnych warunków przechowywania lub warunków użycia,</w:t>
      </w:r>
    </w:p>
    <w:p w14:paraId="5B9E7EA5"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instrukcji użycia,</w:t>
      </w:r>
    </w:p>
    <w:p w14:paraId="6A6D5E20"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danych identyfikujących podmiot odpowiedzialny za przekazywanie</w:t>
      </w:r>
      <w:r>
        <w:rPr>
          <w:rFonts w:eastAsia="Calibri"/>
        </w:rPr>
        <w:t>,</w:t>
      </w:r>
    </w:p>
    <w:p w14:paraId="00C0D7D5"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informacji na temat żywności,</w:t>
      </w:r>
    </w:p>
    <w:p w14:paraId="0124B091" w14:textId="77777777" w:rsidR="006250C6" w:rsidRDefault="006250C6" w:rsidP="000C20DF">
      <w:pPr>
        <w:pStyle w:val="Akapitzlist"/>
        <w:numPr>
          <w:ilvl w:val="0"/>
          <w:numId w:val="32"/>
        </w:numPr>
        <w:tabs>
          <w:tab w:val="left" w:pos="284"/>
        </w:tabs>
        <w:spacing w:after="120"/>
        <w:jc w:val="both"/>
        <w:rPr>
          <w:rFonts w:eastAsia="Calibri"/>
        </w:rPr>
      </w:pPr>
      <w:r w:rsidRPr="00E30B3F">
        <w:rPr>
          <w:rFonts w:eastAsia="Calibri"/>
        </w:rPr>
        <w:t>informacji o wartości odżywczej</w:t>
      </w:r>
      <w:r>
        <w:rPr>
          <w:rFonts w:eastAsia="Calibri"/>
        </w:rPr>
        <w:t>.</w:t>
      </w:r>
    </w:p>
    <w:p w14:paraId="77966844" w14:textId="77777777" w:rsidR="006250C6" w:rsidRDefault="006250C6" w:rsidP="006250C6">
      <w:pPr>
        <w:pStyle w:val="Akapitzlist"/>
        <w:tabs>
          <w:tab w:val="left" w:pos="284"/>
        </w:tabs>
        <w:spacing w:after="120"/>
        <w:jc w:val="both"/>
        <w:rPr>
          <w:rFonts w:eastAsia="Calibri"/>
        </w:rPr>
      </w:pPr>
    </w:p>
    <w:p w14:paraId="602AE9E1" w14:textId="77777777"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695B40EA" w14:textId="68EF1ABE" w:rsidR="006250C6" w:rsidRPr="004E04AF" w:rsidRDefault="0A6C09C4" w:rsidP="000C20DF">
      <w:pPr>
        <w:pStyle w:val="Akapitzlist"/>
        <w:numPr>
          <w:ilvl w:val="0"/>
          <w:numId w:val="27"/>
        </w:numPr>
        <w:tabs>
          <w:tab w:val="left" w:pos="284"/>
        </w:tabs>
        <w:spacing w:after="120"/>
        <w:jc w:val="both"/>
        <w:rPr>
          <w:rFonts w:eastAsia="Calibri"/>
        </w:rPr>
      </w:pPr>
      <w:r w:rsidRPr="0A6C09C4">
        <w:rPr>
          <w:rFonts w:eastAsia="Calibri"/>
        </w:rPr>
        <w:t>opakowania zniszczone, zawilgocone, brudne, wskazujące na ubytek produktu,</w:t>
      </w:r>
    </w:p>
    <w:p w14:paraId="6CD64B97"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zapach, konsystencja wskazująca na produkt stary, zepsuty,</w:t>
      </w:r>
    </w:p>
    <w:p w14:paraId="741EBFFC"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14:paraId="5AB8288C"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65F86264" w14:textId="77777777" w:rsidR="006250C6" w:rsidRPr="00E30B3F" w:rsidRDefault="006250C6" w:rsidP="006250C6">
      <w:pPr>
        <w:pStyle w:val="Akapitzlist"/>
        <w:tabs>
          <w:tab w:val="left" w:pos="284"/>
        </w:tabs>
        <w:spacing w:after="120"/>
        <w:jc w:val="both"/>
        <w:rPr>
          <w:rFonts w:eastAsia="Calibri"/>
        </w:rPr>
      </w:pPr>
    </w:p>
    <w:p w14:paraId="04E386E0" w14:textId="77777777" w:rsidR="006250C6" w:rsidRPr="00E30B3F" w:rsidRDefault="006250C6" w:rsidP="006250C6">
      <w:pPr>
        <w:tabs>
          <w:tab w:val="left" w:pos="284"/>
        </w:tabs>
        <w:spacing w:after="120"/>
        <w:jc w:val="both"/>
        <w:rPr>
          <w:rFonts w:eastAsia="Calibri"/>
          <w:u w:val="single"/>
        </w:rPr>
      </w:pPr>
      <w:r w:rsidRPr="00E30B3F">
        <w:rPr>
          <w:rFonts w:eastAsia="Calibri"/>
          <w:u w:val="single"/>
        </w:rPr>
        <w:t>Część 3 – Sukcesywna dostawa mięsa i wędlin</w:t>
      </w:r>
    </w:p>
    <w:p w14:paraId="27B9EC1C" w14:textId="77777777" w:rsidR="006250C6" w:rsidRPr="00E30B3F" w:rsidRDefault="006250C6" w:rsidP="006250C6">
      <w:pPr>
        <w:tabs>
          <w:tab w:val="left" w:pos="284"/>
        </w:tabs>
        <w:spacing w:after="120"/>
        <w:jc w:val="both"/>
        <w:rPr>
          <w:rFonts w:eastAsia="Calibri"/>
          <w:u w:val="single"/>
        </w:rPr>
      </w:pPr>
      <w:r w:rsidRPr="00E30B3F">
        <w:rPr>
          <w:rFonts w:eastAsia="Calibri"/>
          <w:u w:val="single"/>
        </w:rPr>
        <w:t>Wymagania dotyczące mięsa:</w:t>
      </w:r>
    </w:p>
    <w:p w14:paraId="22A3B282" w14:textId="77777777" w:rsidR="006250C6" w:rsidRPr="004E04AF" w:rsidRDefault="006250C6" w:rsidP="000C20DF">
      <w:pPr>
        <w:pStyle w:val="Akapitzlist"/>
        <w:numPr>
          <w:ilvl w:val="0"/>
          <w:numId w:val="26"/>
        </w:numPr>
        <w:tabs>
          <w:tab w:val="left" w:pos="709"/>
        </w:tabs>
        <w:spacing w:after="120"/>
        <w:ind w:left="709" w:hanging="283"/>
        <w:jc w:val="both"/>
        <w:rPr>
          <w:rFonts w:eastAsia="Calibri"/>
        </w:rPr>
      </w:pPr>
      <w:r w:rsidRPr="004E04AF">
        <w:rPr>
          <w:rFonts w:eastAsia="Calibri"/>
        </w:rPr>
        <w:t>powierzchnia gładka, niezakrwawiona, niepostrzępiona, bez opiłków kości, przekrwień, pomiażdżonych kości, głębokich ponacinań, powierzchnia tkanki mięśniowej i tłuszczowej połyskująca, sucha lub lekko wilgotna; niedopuszczalna oślizgłość, nalot pleśni,</w:t>
      </w:r>
    </w:p>
    <w:p w14:paraId="7D03F1E0" w14:textId="77777777" w:rsidR="006250C6" w:rsidRPr="004E04AF" w:rsidRDefault="006250C6" w:rsidP="000C20DF">
      <w:pPr>
        <w:pStyle w:val="Akapitzlist"/>
        <w:numPr>
          <w:ilvl w:val="0"/>
          <w:numId w:val="26"/>
        </w:numPr>
        <w:tabs>
          <w:tab w:val="left" w:pos="709"/>
        </w:tabs>
        <w:spacing w:after="120"/>
        <w:ind w:left="709" w:hanging="283"/>
        <w:jc w:val="both"/>
        <w:rPr>
          <w:rFonts w:eastAsia="Calibri"/>
        </w:rPr>
      </w:pPr>
      <w:r w:rsidRPr="004E04AF">
        <w:rPr>
          <w:rFonts w:eastAsia="Calibri"/>
        </w:rPr>
        <w:t>czystość – mięso czyste, bez śladów jakichkolwiek zanieczyszczeń,</w:t>
      </w:r>
    </w:p>
    <w:p w14:paraId="1B63179D" w14:textId="77777777" w:rsidR="006250C6" w:rsidRPr="004E04AF" w:rsidRDefault="006250C6" w:rsidP="000C20DF">
      <w:pPr>
        <w:pStyle w:val="Akapitzlist"/>
        <w:numPr>
          <w:ilvl w:val="0"/>
          <w:numId w:val="26"/>
        </w:numPr>
        <w:tabs>
          <w:tab w:val="left" w:pos="709"/>
        </w:tabs>
        <w:spacing w:after="120"/>
        <w:ind w:left="709" w:hanging="283"/>
        <w:jc w:val="both"/>
        <w:rPr>
          <w:rFonts w:eastAsia="Calibri"/>
        </w:rPr>
      </w:pPr>
      <w:r w:rsidRPr="004E04AF">
        <w:rPr>
          <w:rFonts w:eastAsia="Calibri"/>
        </w:rPr>
        <w:t>barwa – mięśni jasnoróżowa do czerwonej, dopuszczalne zmatowienie, niedopuszczalny odcień szary lub zielonkawy; tłuszczu biała z odcieniem kremowym lub lekko różowym,</w:t>
      </w:r>
    </w:p>
    <w:p w14:paraId="438D919D" w14:textId="77777777" w:rsidR="006250C6" w:rsidRPr="004E04AF" w:rsidRDefault="006250C6" w:rsidP="000C20DF">
      <w:pPr>
        <w:pStyle w:val="Akapitzlist"/>
        <w:numPr>
          <w:ilvl w:val="0"/>
          <w:numId w:val="26"/>
        </w:numPr>
        <w:tabs>
          <w:tab w:val="left" w:pos="709"/>
        </w:tabs>
        <w:spacing w:after="120"/>
        <w:ind w:left="709" w:hanging="283"/>
        <w:jc w:val="both"/>
        <w:rPr>
          <w:rFonts w:eastAsia="Calibri"/>
        </w:rPr>
      </w:pPr>
      <w:r w:rsidRPr="004E04AF">
        <w:rPr>
          <w:rFonts w:eastAsia="Calibri"/>
        </w:rPr>
        <w:t>konsystencja – jędrna, elastyczna;</w:t>
      </w:r>
    </w:p>
    <w:p w14:paraId="29181AFD" w14:textId="77777777" w:rsidR="006250C6" w:rsidRPr="004E04AF" w:rsidRDefault="006250C6" w:rsidP="000C20DF">
      <w:pPr>
        <w:pStyle w:val="Akapitzlist"/>
        <w:numPr>
          <w:ilvl w:val="0"/>
          <w:numId w:val="26"/>
        </w:numPr>
        <w:tabs>
          <w:tab w:val="left" w:pos="709"/>
        </w:tabs>
        <w:spacing w:after="120"/>
        <w:ind w:left="709" w:hanging="283"/>
        <w:jc w:val="both"/>
        <w:rPr>
          <w:rFonts w:eastAsia="Calibri"/>
        </w:rPr>
      </w:pPr>
      <w:r w:rsidRPr="004E04AF">
        <w:rPr>
          <w:rFonts w:eastAsia="Calibri"/>
        </w:rPr>
        <w:t>zapach – swoisty, charakterystyczny dla mięsa świeżego, bez oznak zaparzenia i rozpoczynającego się psucia, niedopuszczalny zapach obcy.</w:t>
      </w:r>
    </w:p>
    <w:p w14:paraId="1CD0256B" w14:textId="77777777" w:rsidR="006250C6" w:rsidRPr="004E04AF" w:rsidRDefault="006250C6" w:rsidP="006250C6">
      <w:pPr>
        <w:tabs>
          <w:tab w:val="left" w:pos="284"/>
        </w:tabs>
        <w:spacing w:after="120"/>
        <w:jc w:val="both"/>
        <w:rPr>
          <w:rFonts w:eastAsia="Calibri"/>
        </w:rPr>
      </w:pPr>
      <w:r>
        <w:rPr>
          <w:rFonts w:eastAsia="Calibri"/>
        </w:rPr>
        <w:t>Z</w:t>
      </w:r>
      <w:r w:rsidRPr="004E04AF">
        <w:rPr>
          <w:rFonts w:eastAsia="Calibri"/>
        </w:rPr>
        <w:t>awartość zanieczyszczeń w produkcie zgodnie z aktualnie obowiązującym prawem;</w:t>
      </w:r>
    </w:p>
    <w:p w14:paraId="7838349D" w14:textId="77777777" w:rsidR="006250C6" w:rsidRPr="004E04AF" w:rsidRDefault="006250C6" w:rsidP="006250C6">
      <w:pPr>
        <w:tabs>
          <w:tab w:val="left" w:pos="284"/>
        </w:tabs>
        <w:spacing w:after="120"/>
        <w:jc w:val="both"/>
        <w:rPr>
          <w:rFonts w:eastAsia="Calibri"/>
        </w:rPr>
      </w:pPr>
      <w:r>
        <w:rPr>
          <w:rFonts w:eastAsia="Calibri"/>
        </w:rPr>
        <w:t>W</w:t>
      </w:r>
      <w:r w:rsidRPr="004E04AF">
        <w:rPr>
          <w:rFonts w:eastAsia="Calibri"/>
        </w:rPr>
        <w:t>ymagania mikrobiologiczne zgodnie z aktualnie obowiązującym prawem.</w:t>
      </w:r>
    </w:p>
    <w:p w14:paraId="1F475476" w14:textId="77777777" w:rsidR="006250C6" w:rsidRPr="004E04AF" w:rsidRDefault="006250C6" w:rsidP="006250C6">
      <w:pPr>
        <w:tabs>
          <w:tab w:val="left" w:pos="284"/>
        </w:tabs>
        <w:spacing w:after="120"/>
        <w:jc w:val="both"/>
        <w:rPr>
          <w:rFonts w:eastAsia="Calibri"/>
        </w:rPr>
      </w:pPr>
      <w:r w:rsidRPr="004E04AF">
        <w:rPr>
          <w:rFonts w:eastAsia="Calibri"/>
        </w:rPr>
        <w:t>Trwałość - okres przydatności do spożycia deklarowany przez producenta powinien wynosić nie mniej niż 5 dni od daty dostawy do magazynu odbiorcy.</w:t>
      </w:r>
    </w:p>
    <w:p w14:paraId="0E7FFC3A" w14:textId="77777777" w:rsidR="006250C6" w:rsidRDefault="006250C6" w:rsidP="006250C6">
      <w:pPr>
        <w:tabs>
          <w:tab w:val="left" w:pos="284"/>
        </w:tabs>
        <w:spacing w:after="120"/>
        <w:jc w:val="both"/>
        <w:rPr>
          <w:rFonts w:eastAsia="Calibri"/>
        </w:rPr>
      </w:pPr>
      <w:r w:rsidRPr="004E04AF">
        <w:rPr>
          <w:rFonts w:eastAsia="Calibri"/>
        </w:rPr>
        <w:t xml:space="preserve">Pakowanie – </w:t>
      </w:r>
      <w:r>
        <w:rPr>
          <w:rFonts w:eastAsia="Calibri"/>
        </w:rPr>
        <w:t>pojemniki</w:t>
      </w:r>
      <w:r w:rsidRPr="004E04AF">
        <w:rPr>
          <w:rFonts w:eastAsia="Calibri"/>
        </w:rPr>
        <w:t xml:space="preserve"> plastikow</w:t>
      </w:r>
      <w:r>
        <w:rPr>
          <w:rFonts w:eastAsia="Calibri"/>
        </w:rPr>
        <w:t>e lub inne zapewniające higieniczną dostawę</w:t>
      </w:r>
      <w:r w:rsidRPr="004E04AF">
        <w:rPr>
          <w:rFonts w:eastAsia="Calibri"/>
        </w:rPr>
        <w:t xml:space="preserve"> (materiał opakowaniowy dopuszczony do kontaktu z żywnością), zamkniętych pokrywą</w:t>
      </w:r>
      <w:r>
        <w:rPr>
          <w:rFonts w:eastAsia="Calibri"/>
        </w:rPr>
        <w:t>.</w:t>
      </w:r>
      <w:r w:rsidRPr="004E04AF">
        <w:rPr>
          <w:rFonts w:eastAsia="Calibri"/>
        </w:rPr>
        <w:t xml:space="preserve"> Każdy asortyment produktów powinien być dostarczony w oddzielnym pojemniku.</w:t>
      </w:r>
    </w:p>
    <w:p w14:paraId="5EFBE9E0"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p>
    <w:p w14:paraId="0148280C"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nazwę asortymentu,</w:t>
      </w:r>
    </w:p>
    <w:p w14:paraId="4834F687" w14:textId="77777777" w:rsidR="006250C6" w:rsidRDefault="006250C6" w:rsidP="000C20DF">
      <w:pPr>
        <w:pStyle w:val="Akapitzlist"/>
        <w:numPr>
          <w:ilvl w:val="0"/>
          <w:numId w:val="27"/>
        </w:numPr>
        <w:tabs>
          <w:tab w:val="left" w:pos="284"/>
        </w:tabs>
        <w:spacing w:after="120"/>
        <w:jc w:val="both"/>
        <w:rPr>
          <w:rFonts w:eastAsia="Calibri"/>
        </w:rPr>
      </w:pPr>
      <w:r w:rsidRPr="004E04AF">
        <w:rPr>
          <w:rFonts w:eastAsia="Calibri"/>
        </w:rPr>
        <w:t>dane identyfikujące producenta asortymentu</w:t>
      </w:r>
      <w:r>
        <w:rPr>
          <w:rFonts w:eastAsia="Calibri"/>
        </w:rPr>
        <w:t>,</w:t>
      </w:r>
    </w:p>
    <w:p w14:paraId="32E26C4A"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dane identyfikujące miejsce pochodzenia,</w:t>
      </w:r>
    </w:p>
    <w:p w14:paraId="3361309F"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zawartość netto asortymentu,</w:t>
      </w:r>
    </w:p>
    <w:p w14:paraId="32930028"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d</w:t>
      </w:r>
      <w:r w:rsidRPr="004E04AF">
        <w:rPr>
          <w:rFonts w:eastAsia="Calibri"/>
        </w:rPr>
        <w:t>ata minimalnej trwałości lub termin przydatności do spożycia,</w:t>
      </w:r>
    </w:p>
    <w:p w14:paraId="4C79C171"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warunki przechowywania,</w:t>
      </w:r>
    </w:p>
    <w:p w14:paraId="75FEEDC1" w14:textId="77777777" w:rsidR="006250C6" w:rsidRDefault="006250C6" w:rsidP="000C20DF">
      <w:pPr>
        <w:pStyle w:val="Akapitzlist"/>
        <w:numPr>
          <w:ilvl w:val="0"/>
          <w:numId w:val="27"/>
        </w:numPr>
        <w:tabs>
          <w:tab w:val="left" w:pos="284"/>
        </w:tabs>
        <w:spacing w:after="120"/>
        <w:jc w:val="both"/>
        <w:rPr>
          <w:rFonts w:eastAsia="Calibri"/>
        </w:rPr>
      </w:pPr>
      <w:r w:rsidRPr="004E04AF">
        <w:rPr>
          <w:rFonts w:eastAsia="Calibri"/>
        </w:rPr>
        <w:lastRenderedPageBreak/>
        <w:t>oznaczenie partii produkcyjnej.</w:t>
      </w:r>
    </w:p>
    <w:p w14:paraId="4FF3FFEC" w14:textId="77777777" w:rsidR="006250C6" w:rsidRDefault="006250C6" w:rsidP="006250C6">
      <w:pPr>
        <w:pStyle w:val="Akapitzlist"/>
        <w:tabs>
          <w:tab w:val="left" w:pos="284"/>
        </w:tabs>
        <w:spacing w:after="120"/>
        <w:jc w:val="both"/>
        <w:rPr>
          <w:rFonts w:eastAsia="Calibri"/>
        </w:rPr>
      </w:pPr>
    </w:p>
    <w:p w14:paraId="5EADCF7C" w14:textId="77777777"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4CFD9E37"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obce posmaki, zapachy, obślizgłość, nalot pleśni, barwa szarozielona,</w:t>
      </w:r>
    </w:p>
    <w:p w14:paraId="38AB7979"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zastosowane</w:t>
      </w:r>
      <w:r w:rsidRPr="004E04AF">
        <w:rPr>
          <w:rFonts w:eastAsia="Calibri"/>
        </w:rPr>
        <w:t xml:space="preserve"> środk</w:t>
      </w:r>
      <w:r>
        <w:rPr>
          <w:rFonts w:eastAsia="Calibri"/>
        </w:rPr>
        <w:t>i</w:t>
      </w:r>
      <w:r w:rsidRPr="004E04AF">
        <w:rPr>
          <w:rFonts w:eastAsia="Calibri"/>
        </w:rPr>
        <w:t xml:space="preserve"> konserwując</w:t>
      </w:r>
      <w:r>
        <w:rPr>
          <w:rFonts w:eastAsia="Calibri"/>
        </w:rPr>
        <w:t>e</w:t>
      </w:r>
      <w:r w:rsidRPr="004E04AF">
        <w:rPr>
          <w:rFonts w:eastAsia="Calibri"/>
        </w:rPr>
        <w:t xml:space="preserve"> np. octan</w:t>
      </w:r>
      <w:r>
        <w:rPr>
          <w:rFonts w:eastAsia="Calibri"/>
        </w:rPr>
        <w:t>y</w:t>
      </w:r>
      <w:r w:rsidRPr="004E04AF">
        <w:rPr>
          <w:rFonts w:eastAsia="Calibri"/>
        </w:rPr>
        <w:t xml:space="preserve">, </w:t>
      </w:r>
      <w:proofErr w:type="spellStart"/>
      <w:r w:rsidRPr="004E04AF">
        <w:rPr>
          <w:rFonts w:eastAsia="Calibri"/>
        </w:rPr>
        <w:t>askorbinian</w:t>
      </w:r>
      <w:r>
        <w:rPr>
          <w:rFonts w:eastAsia="Calibri"/>
        </w:rPr>
        <w:t>y</w:t>
      </w:r>
      <w:proofErr w:type="spellEnd"/>
      <w:r w:rsidRPr="004E04AF">
        <w:rPr>
          <w:rFonts w:eastAsia="Calibri"/>
        </w:rPr>
        <w:t>, s</w:t>
      </w:r>
      <w:r>
        <w:rPr>
          <w:rFonts w:eastAsia="Calibri"/>
        </w:rPr>
        <w:t>ól peklująca</w:t>
      </w:r>
      <w:r w:rsidRPr="004E04AF">
        <w:rPr>
          <w:rFonts w:eastAsia="Calibri"/>
        </w:rPr>
        <w:t>,</w:t>
      </w:r>
    </w:p>
    <w:p w14:paraId="255FFA77"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objawy obniżenia jędrności i elastyczności, objawy wskazujące na zaparzenie mięsa,</w:t>
      </w:r>
    </w:p>
    <w:p w14:paraId="6E186318"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 oraz ich pozostałości;</w:t>
      </w:r>
    </w:p>
    <w:p w14:paraId="389E94F1"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36C4B9E4" w14:textId="77777777" w:rsidR="006250C6" w:rsidRDefault="006250C6" w:rsidP="006250C6">
      <w:pPr>
        <w:pStyle w:val="Akapitzlist"/>
        <w:tabs>
          <w:tab w:val="left" w:pos="284"/>
        </w:tabs>
        <w:spacing w:after="120"/>
        <w:jc w:val="both"/>
        <w:rPr>
          <w:rFonts w:eastAsia="Calibri"/>
        </w:rPr>
      </w:pPr>
    </w:p>
    <w:p w14:paraId="341C3F96" w14:textId="77777777" w:rsidR="006250C6" w:rsidRPr="00E30B3F" w:rsidRDefault="006250C6" w:rsidP="006250C6">
      <w:pPr>
        <w:pStyle w:val="Akapitzlist"/>
        <w:tabs>
          <w:tab w:val="left" w:pos="284"/>
        </w:tabs>
        <w:spacing w:after="120"/>
        <w:ind w:left="0"/>
        <w:jc w:val="both"/>
        <w:rPr>
          <w:rFonts w:eastAsia="Calibri"/>
          <w:u w:val="single"/>
        </w:rPr>
      </w:pPr>
      <w:r w:rsidRPr="00E30B3F">
        <w:rPr>
          <w:rFonts w:eastAsia="Calibri"/>
          <w:u w:val="single"/>
        </w:rPr>
        <w:t>Wymagania dotyczące wędlin:</w:t>
      </w:r>
    </w:p>
    <w:p w14:paraId="3AC03C94" w14:textId="77777777" w:rsidR="006250C6" w:rsidRPr="00FA5A21" w:rsidRDefault="006250C6" w:rsidP="006250C6">
      <w:pPr>
        <w:pStyle w:val="Akapitzlist"/>
        <w:tabs>
          <w:tab w:val="left" w:pos="284"/>
        </w:tabs>
        <w:spacing w:after="120"/>
        <w:ind w:left="0"/>
        <w:jc w:val="both"/>
        <w:rPr>
          <w:rFonts w:eastAsia="Calibri"/>
        </w:rPr>
      </w:pPr>
      <w:r w:rsidRPr="00FA5A21">
        <w:rPr>
          <w:rFonts w:eastAsia="Calibri"/>
        </w:rPr>
        <w:t>Trwałość: okres przydatności do spożycia produktu deklarowany przez producenta powinien wynosić nie mniej niż 10 dni od daty dostawy do magazynu odbiorcy.</w:t>
      </w:r>
    </w:p>
    <w:p w14:paraId="7BE0C07F" w14:textId="77777777" w:rsidR="006250C6" w:rsidRDefault="006250C6" w:rsidP="006250C6">
      <w:pPr>
        <w:pStyle w:val="Akapitzlist"/>
        <w:tabs>
          <w:tab w:val="left" w:pos="284"/>
        </w:tabs>
        <w:spacing w:after="120"/>
        <w:ind w:left="0"/>
        <w:jc w:val="both"/>
        <w:rPr>
          <w:rFonts w:eastAsia="Calibri"/>
        </w:rPr>
      </w:pPr>
      <w:r w:rsidRPr="00FA5A21">
        <w:rPr>
          <w:rFonts w:eastAsia="Calibri"/>
        </w:rPr>
        <w:t>Opakowania:</w:t>
      </w:r>
    </w:p>
    <w:p w14:paraId="7845B3F5" w14:textId="77777777" w:rsidR="006250C6" w:rsidRPr="00FA5A21" w:rsidRDefault="006250C6" w:rsidP="000C20DF">
      <w:pPr>
        <w:pStyle w:val="Akapitzlist"/>
        <w:numPr>
          <w:ilvl w:val="0"/>
          <w:numId w:val="28"/>
        </w:numPr>
        <w:tabs>
          <w:tab w:val="left" w:pos="284"/>
        </w:tabs>
        <w:spacing w:after="120"/>
        <w:ind w:left="709" w:hanging="283"/>
        <w:jc w:val="both"/>
        <w:rPr>
          <w:rFonts w:eastAsia="Calibri"/>
        </w:rPr>
      </w:pPr>
      <w:r w:rsidRPr="00FA5A21">
        <w:rPr>
          <w:rFonts w:eastAsia="Calibri"/>
        </w:rPr>
        <w:t>jednostkowe – może stanowić folia zawierająca oznaczenia wyrobów zgodnie z obowiązującymi w tym zakresie normami, przeznaczona do kontaktu z żywnością, pakowane w atmosferze modyfikowanej, gramatura opakowań musi mieścić się w przedziałach od 1</w:t>
      </w:r>
      <w:r>
        <w:rPr>
          <w:rFonts w:eastAsia="Calibri"/>
        </w:rPr>
        <w:t>/2</w:t>
      </w:r>
      <w:r w:rsidRPr="00FA5A21">
        <w:rPr>
          <w:rFonts w:eastAsia="Calibri"/>
        </w:rPr>
        <w:t xml:space="preserve"> do 4 kg dla poszczególnych wyrobów;</w:t>
      </w:r>
    </w:p>
    <w:p w14:paraId="2515A688" w14:textId="77777777" w:rsidR="006250C6" w:rsidRPr="00FA5A21" w:rsidRDefault="006250C6" w:rsidP="000C20DF">
      <w:pPr>
        <w:pStyle w:val="Akapitzlist"/>
        <w:numPr>
          <w:ilvl w:val="0"/>
          <w:numId w:val="28"/>
        </w:numPr>
        <w:tabs>
          <w:tab w:val="left" w:pos="284"/>
        </w:tabs>
        <w:spacing w:after="120"/>
        <w:ind w:left="709" w:hanging="283"/>
        <w:jc w:val="both"/>
        <w:rPr>
          <w:rFonts w:eastAsia="Calibri"/>
        </w:rPr>
      </w:pPr>
      <w:r w:rsidRPr="00FA5A21">
        <w:rPr>
          <w:rFonts w:eastAsia="Calibri"/>
        </w:rPr>
        <w:t>transportowe – zamawiane produkty dostarczane będą w pojemnikach wykonanych z materiałów przeznaczonych do kontaktu z żywnością, zamkniętych pokrywą</w:t>
      </w:r>
      <w:r>
        <w:rPr>
          <w:rFonts w:eastAsia="Calibri"/>
        </w:rPr>
        <w:t>.</w:t>
      </w:r>
    </w:p>
    <w:p w14:paraId="4AA271DE" w14:textId="77777777" w:rsidR="006250C6" w:rsidRDefault="006250C6" w:rsidP="006250C6">
      <w:pPr>
        <w:pStyle w:val="Akapitzlist"/>
        <w:tabs>
          <w:tab w:val="left" w:pos="284"/>
        </w:tabs>
        <w:spacing w:after="120"/>
        <w:jc w:val="both"/>
        <w:rPr>
          <w:rFonts w:eastAsia="Calibri"/>
        </w:rPr>
      </w:pPr>
    </w:p>
    <w:p w14:paraId="54F72FE8" w14:textId="77777777" w:rsidR="006250C6" w:rsidRPr="00FA5A21" w:rsidRDefault="006250C6" w:rsidP="006250C6">
      <w:pPr>
        <w:tabs>
          <w:tab w:val="left" w:pos="284"/>
        </w:tabs>
        <w:spacing w:after="120"/>
        <w:jc w:val="both"/>
        <w:rPr>
          <w:rFonts w:eastAsia="Calibri"/>
        </w:rPr>
      </w:pPr>
      <w:r w:rsidRPr="004E04AF">
        <w:rPr>
          <w:rFonts w:eastAsia="Calibri"/>
        </w:rPr>
        <w:t>Oznakowanie opakowania powinno z</w:t>
      </w:r>
      <w:r>
        <w:rPr>
          <w:rFonts w:eastAsia="Calibri"/>
        </w:rPr>
        <w:t>awierać</w:t>
      </w:r>
      <w:r w:rsidRPr="00FA5A21">
        <w:rPr>
          <w:rFonts w:eastAsia="Calibri"/>
        </w:rPr>
        <w:t>:</w:t>
      </w:r>
    </w:p>
    <w:p w14:paraId="29F5C474"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nazwę produktu,</w:t>
      </w:r>
    </w:p>
    <w:p w14:paraId="547E6291"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skład surowcowy produktu gotowego,</w:t>
      </w:r>
    </w:p>
    <w:p w14:paraId="0F983902"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dane identyfikujące producenta produktu,</w:t>
      </w:r>
    </w:p>
    <w:p w14:paraId="5DCFBD85"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dane identyfikujące miejsce pochodzenia,</w:t>
      </w:r>
    </w:p>
    <w:p w14:paraId="05A66F36"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zawartość netto produktu,</w:t>
      </w:r>
    </w:p>
    <w:p w14:paraId="5D052090"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data minimalnej trwałości lub termin przydatności do spożycia,</w:t>
      </w:r>
    </w:p>
    <w:p w14:paraId="28BF2C20" w14:textId="77777777" w:rsidR="006250C6" w:rsidRPr="00FA5A21"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warunki przechowywania,</w:t>
      </w:r>
    </w:p>
    <w:p w14:paraId="490C8C1C" w14:textId="77777777" w:rsidR="006250C6" w:rsidRDefault="006250C6" w:rsidP="000C20DF">
      <w:pPr>
        <w:pStyle w:val="Akapitzlist"/>
        <w:numPr>
          <w:ilvl w:val="0"/>
          <w:numId w:val="29"/>
        </w:numPr>
        <w:tabs>
          <w:tab w:val="left" w:pos="284"/>
        </w:tabs>
        <w:spacing w:after="120"/>
        <w:ind w:left="993" w:hanging="284"/>
        <w:jc w:val="both"/>
        <w:rPr>
          <w:rFonts w:eastAsia="Calibri"/>
        </w:rPr>
      </w:pPr>
      <w:r w:rsidRPr="00FA5A21">
        <w:rPr>
          <w:rFonts w:eastAsia="Calibri"/>
        </w:rPr>
        <w:t>oznaczenie partii produkcyjnej.</w:t>
      </w:r>
    </w:p>
    <w:p w14:paraId="0167E8C4" w14:textId="77777777" w:rsidR="006250C6" w:rsidRPr="00FA5A21" w:rsidRDefault="006250C6" w:rsidP="006250C6">
      <w:pPr>
        <w:pStyle w:val="Akapitzlist"/>
        <w:tabs>
          <w:tab w:val="left" w:pos="284"/>
        </w:tabs>
        <w:spacing w:after="120"/>
        <w:jc w:val="both"/>
        <w:rPr>
          <w:rFonts w:eastAsia="Calibri"/>
        </w:rPr>
      </w:pPr>
    </w:p>
    <w:p w14:paraId="0A594B79" w14:textId="77777777" w:rsidR="006250C6" w:rsidRPr="00FA5A21"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1EB11124" w14:textId="77777777" w:rsidR="006250C6" w:rsidRPr="00FA5A21" w:rsidRDefault="006250C6" w:rsidP="000C20DF">
      <w:pPr>
        <w:pStyle w:val="Akapitzlist"/>
        <w:numPr>
          <w:ilvl w:val="0"/>
          <w:numId w:val="30"/>
        </w:numPr>
        <w:tabs>
          <w:tab w:val="left" w:pos="284"/>
        </w:tabs>
        <w:spacing w:after="120"/>
        <w:ind w:left="993" w:hanging="284"/>
        <w:jc w:val="both"/>
        <w:rPr>
          <w:rFonts w:eastAsia="Calibri"/>
        </w:rPr>
      </w:pPr>
      <w:r w:rsidRPr="00FA5A21">
        <w:rPr>
          <w:rFonts w:eastAsia="Calibri"/>
        </w:rPr>
        <w:t>obce posmaki, zapachy, obślizgłość, nalot pleśni, barwa szarozielona, zawilgocenie powierzchni, uszkodzenie, połamanie, składniki użyte do produkcji zbyt rozdrobnione, pozaklasowe lub z chrząstkami, ścięgnami, itp., skupiska jedn</w:t>
      </w:r>
      <w:r>
        <w:rPr>
          <w:rFonts w:eastAsia="Calibri"/>
        </w:rPr>
        <w:t>ego ze składników,</w:t>
      </w:r>
    </w:p>
    <w:p w14:paraId="09EB4931" w14:textId="77777777" w:rsidR="006250C6" w:rsidRDefault="006250C6" w:rsidP="000C20DF">
      <w:pPr>
        <w:pStyle w:val="Akapitzlist"/>
        <w:numPr>
          <w:ilvl w:val="0"/>
          <w:numId w:val="30"/>
        </w:numPr>
        <w:tabs>
          <w:tab w:val="left" w:pos="284"/>
        </w:tabs>
        <w:spacing w:after="120"/>
        <w:ind w:left="993" w:hanging="284"/>
        <w:jc w:val="both"/>
        <w:rPr>
          <w:rFonts w:eastAsia="Calibri"/>
        </w:rPr>
      </w:pPr>
      <w:r w:rsidRPr="00FA5A21">
        <w:rPr>
          <w:rFonts w:eastAsia="Calibri"/>
        </w:rPr>
        <w:t>obecność bakterii salmonelli w 25 g, gronkowców chorobotwórczych w 0,1 g i z grupy coli 0,1 g, obecność s</w:t>
      </w:r>
      <w:r>
        <w:rPr>
          <w:rFonts w:eastAsia="Calibri"/>
        </w:rPr>
        <w:t>zkodników oraz ich pozostałości,</w:t>
      </w:r>
    </w:p>
    <w:p w14:paraId="226393FD" w14:textId="77777777" w:rsidR="006250C6" w:rsidRDefault="006250C6" w:rsidP="000C20DF">
      <w:pPr>
        <w:pStyle w:val="Akapitzlist"/>
        <w:numPr>
          <w:ilvl w:val="0"/>
          <w:numId w:val="30"/>
        </w:numPr>
        <w:tabs>
          <w:tab w:val="left" w:pos="284"/>
        </w:tabs>
        <w:spacing w:after="120"/>
        <w:ind w:left="993" w:hanging="284"/>
        <w:jc w:val="both"/>
        <w:rPr>
          <w:rFonts w:eastAsia="Calibri"/>
        </w:rPr>
      </w:pPr>
      <w:r w:rsidRPr="00FA5A21">
        <w:rPr>
          <w:rFonts w:eastAsia="Calibri"/>
        </w:rPr>
        <w:t>brak oznakowania opakowań, ich uszkodzenia mechaniczne, zabrudzenia.</w:t>
      </w:r>
    </w:p>
    <w:p w14:paraId="61310F10" w14:textId="77777777" w:rsidR="006250C6" w:rsidRPr="000C650B" w:rsidRDefault="006250C6" w:rsidP="006250C6">
      <w:pPr>
        <w:tabs>
          <w:tab w:val="left" w:pos="284"/>
        </w:tabs>
        <w:spacing w:after="120"/>
        <w:jc w:val="both"/>
        <w:rPr>
          <w:rFonts w:eastAsia="Calibri"/>
        </w:rPr>
      </w:pPr>
    </w:p>
    <w:p w14:paraId="321BB935" w14:textId="77777777" w:rsidR="006250C6" w:rsidRPr="00E30B3F" w:rsidRDefault="006250C6" w:rsidP="006250C6">
      <w:pPr>
        <w:tabs>
          <w:tab w:val="left" w:pos="284"/>
        </w:tabs>
        <w:spacing w:after="120"/>
        <w:jc w:val="both"/>
        <w:rPr>
          <w:rFonts w:eastAsia="Calibri"/>
          <w:u w:val="single"/>
        </w:rPr>
      </w:pPr>
      <w:r w:rsidRPr="00E30B3F">
        <w:rPr>
          <w:rFonts w:eastAsia="Calibri"/>
          <w:u w:val="single"/>
        </w:rPr>
        <w:t>Część 4 – Sukcesywna dostawa mrożonek</w:t>
      </w:r>
    </w:p>
    <w:p w14:paraId="6C9D070F" w14:textId="77777777" w:rsidR="006250C6" w:rsidRPr="004E04AF" w:rsidRDefault="006250C6" w:rsidP="006250C6">
      <w:pPr>
        <w:tabs>
          <w:tab w:val="left" w:pos="284"/>
        </w:tabs>
        <w:spacing w:after="120"/>
        <w:jc w:val="both"/>
        <w:rPr>
          <w:rFonts w:eastAsia="Calibri"/>
        </w:rPr>
      </w:pPr>
      <w:r w:rsidRPr="004E04AF">
        <w:rPr>
          <w:rFonts w:eastAsia="Calibri"/>
        </w:rPr>
        <w:t>Wymagania</w:t>
      </w:r>
      <w:r>
        <w:rPr>
          <w:rFonts w:eastAsia="Calibri"/>
        </w:rPr>
        <w:t xml:space="preserve"> dotyczące produktów mrożonych, owoców i warzyw</w:t>
      </w:r>
      <w:r w:rsidRPr="004E04AF">
        <w:rPr>
          <w:rFonts w:eastAsia="Calibri"/>
        </w:rPr>
        <w:t>:</w:t>
      </w:r>
    </w:p>
    <w:p w14:paraId="5F24BE5D"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opakowanie nienaruszone, czyste, brak zawilgocenia,</w:t>
      </w:r>
    </w:p>
    <w:p w14:paraId="1FA7CFA0"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produkt o właściwej dla niego konsystencji, luźno ułożony, bez zbitych/zmrożonych produktów – wskazujących na częściowe rozmrożenie i powtórne zamrożenie produktu,</w:t>
      </w:r>
    </w:p>
    <w:p w14:paraId="03D4FECD" w14:textId="77777777" w:rsidR="006250C6" w:rsidRDefault="006250C6" w:rsidP="000C20DF">
      <w:pPr>
        <w:pStyle w:val="Akapitzlist"/>
        <w:numPr>
          <w:ilvl w:val="0"/>
          <w:numId w:val="26"/>
        </w:numPr>
        <w:tabs>
          <w:tab w:val="left" w:pos="709"/>
        </w:tabs>
        <w:spacing w:after="120"/>
        <w:ind w:hanging="294"/>
        <w:jc w:val="both"/>
        <w:rPr>
          <w:rFonts w:eastAsia="Calibri"/>
        </w:rPr>
      </w:pPr>
      <w:r>
        <w:rPr>
          <w:rFonts w:eastAsia="Calibri"/>
        </w:rPr>
        <w:t>zapach swoisty, bez obcego zapachu.</w:t>
      </w:r>
    </w:p>
    <w:p w14:paraId="1D3FB180" w14:textId="77777777" w:rsidR="006250C6" w:rsidRPr="004E04AF" w:rsidRDefault="006250C6" w:rsidP="006250C6">
      <w:pPr>
        <w:tabs>
          <w:tab w:val="left" w:pos="284"/>
        </w:tabs>
        <w:spacing w:after="120"/>
        <w:jc w:val="both"/>
        <w:rPr>
          <w:rFonts w:eastAsia="Calibri"/>
        </w:rPr>
      </w:pPr>
      <w:r w:rsidRPr="004E04AF">
        <w:rPr>
          <w:rFonts w:eastAsia="Calibri"/>
        </w:rPr>
        <w:lastRenderedPageBreak/>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14:paraId="2F8949BA" w14:textId="7D91AC1B" w:rsidR="006250C6" w:rsidRDefault="0A6C09C4" w:rsidP="006250C6">
      <w:pPr>
        <w:tabs>
          <w:tab w:val="left" w:pos="284"/>
        </w:tabs>
        <w:spacing w:after="120"/>
        <w:jc w:val="both"/>
        <w:rPr>
          <w:rFonts w:eastAsia="Calibri"/>
        </w:rPr>
      </w:pPr>
      <w:r w:rsidRPr="0A6C09C4">
        <w:rPr>
          <w:rFonts w:eastAsia="Calibri"/>
        </w:rPr>
        <w:t>Pakowanie – Opakowania powinny być wykonane z materiałów, które zachowują swe podstawowe cechy użytkowe podczas: zamrażania w temperaturze do -38°C, przechowywania w temperaturze do-30°C, transportu i sprzedaży. Wszystkie opakowania stykające się bezpośrednio z wyrobem muszą mieć atest kompetentnej jednostki resortu zdrowia. Opakowanie jednostkowe i zbiorcze musi zawierać etykietę producenta.</w:t>
      </w:r>
    </w:p>
    <w:p w14:paraId="40DE3053"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14:paraId="26F0AC22"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14:paraId="7A084EDE"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wykazu składników</w:t>
      </w:r>
      <w:r>
        <w:rPr>
          <w:rFonts w:eastAsia="Calibri"/>
        </w:rPr>
        <w:t xml:space="preserve"> (jeżeli jest ich więcej niż jeden podstawowy) oraz ich ilości</w:t>
      </w:r>
      <w:r w:rsidRPr="00E30B3F">
        <w:rPr>
          <w:rFonts w:eastAsia="Calibri"/>
        </w:rPr>
        <w:t>,</w:t>
      </w:r>
    </w:p>
    <w:p w14:paraId="2BC69588"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14:paraId="7C63580C" w14:textId="77777777" w:rsidR="006250C6" w:rsidRPr="00E30B3F" w:rsidRDefault="006250C6" w:rsidP="000C20DF">
      <w:pPr>
        <w:pStyle w:val="Akapitzlist"/>
        <w:numPr>
          <w:ilvl w:val="0"/>
          <w:numId w:val="32"/>
        </w:numPr>
        <w:tabs>
          <w:tab w:val="left" w:pos="284"/>
        </w:tabs>
        <w:spacing w:after="120"/>
        <w:jc w:val="both"/>
        <w:rPr>
          <w:rFonts w:eastAsia="Calibri"/>
        </w:rPr>
      </w:pPr>
      <w:r>
        <w:rPr>
          <w:rFonts w:eastAsia="Calibri"/>
        </w:rPr>
        <w:t>nazwa i adres firmy i/lub producenta,</w:t>
      </w:r>
    </w:p>
    <w:p w14:paraId="0A35B5CE"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ilości netto żywności,</w:t>
      </w:r>
    </w:p>
    <w:p w14:paraId="498C539C"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daty minimalnej trwałości lub terminu przydatności do spożycia,</w:t>
      </w:r>
    </w:p>
    <w:p w14:paraId="27707538" w14:textId="77777777" w:rsidR="006250C6" w:rsidRDefault="006250C6" w:rsidP="000C20DF">
      <w:pPr>
        <w:pStyle w:val="Akapitzlist"/>
        <w:numPr>
          <w:ilvl w:val="0"/>
          <w:numId w:val="32"/>
        </w:numPr>
        <w:tabs>
          <w:tab w:val="left" w:pos="284"/>
        </w:tabs>
        <w:spacing w:after="120"/>
        <w:jc w:val="both"/>
        <w:rPr>
          <w:rFonts w:eastAsia="Calibri"/>
        </w:rPr>
      </w:pPr>
      <w:r w:rsidRPr="00E30B3F">
        <w:rPr>
          <w:rFonts w:eastAsia="Calibri"/>
        </w:rPr>
        <w:t>specjalnych warunków przechowywania lub warunków użycia</w:t>
      </w:r>
      <w:r>
        <w:rPr>
          <w:rFonts w:eastAsia="Calibri"/>
        </w:rPr>
        <w:t xml:space="preserve"> oraz treść: CHRONIĆ PRZED ROZMROŻENIEM.</w:t>
      </w:r>
    </w:p>
    <w:p w14:paraId="185D8C63" w14:textId="0FB95BB1" w:rsidR="006250C6" w:rsidRDefault="006250C6" w:rsidP="0A6C09C4">
      <w:pPr>
        <w:pStyle w:val="Akapitzlist"/>
        <w:tabs>
          <w:tab w:val="left" w:pos="284"/>
        </w:tabs>
        <w:spacing w:after="120"/>
        <w:ind w:left="1440"/>
        <w:jc w:val="both"/>
        <w:rPr>
          <w:rFonts w:eastAsia="Calibri"/>
        </w:rPr>
      </w:pPr>
    </w:p>
    <w:p w14:paraId="5F229CF9" w14:textId="086B530B"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4DECE07C"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będą zniszczone, zawilgocone, brudne, wskazujące na ubytek produktu,</w:t>
      </w:r>
    </w:p>
    <w:p w14:paraId="136CE1B2"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produkt wskazujący na uprzednie częściowe rozmrożenie i powtórne zamrożenie (kawałki lodu wewnątrz opakowania, produkt pozbijany),</w:t>
      </w:r>
    </w:p>
    <w:p w14:paraId="531B2BAD"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zapach, konsystencja wskazująca na produkt stary, zepsuty,</w:t>
      </w:r>
    </w:p>
    <w:p w14:paraId="546766A9"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14:paraId="1DDA40EE"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58F9B4A4" w14:textId="77777777" w:rsidR="006250C6" w:rsidRPr="00E30B3F" w:rsidRDefault="006250C6" w:rsidP="006250C6">
      <w:pPr>
        <w:pStyle w:val="Akapitzlist"/>
        <w:tabs>
          <w:tab w:val="left" w:pos="284"/>
        </w:tabs>
        <w:spacing w:after="120"/>
        <w:jc w:val="both"/>
        <w:rPr>
          <w:rFonts w:eastAsia="Calibri"/>
        </w:rPr>
      </w:pPr>
    </w:p>
    <w:p w14:paraId="7E93CAAC" w14:textId="77777777" w:rsidR="006250C6" w:rsidRDefault="006250C6" w:rsidP="006250C6">
      <w:pPr>
        <w:tabs>
          <w:tab w:val="left" w:pos="284"/>
        </w:tabs>
        <w:spacing w:after="120"/>
        <w:jc w:val="both"/>
        <w:rPr>
          <w:rFonts w:eastAsia="Calibri"/>
          <w:u w:val="single"/>
        </w:rPr>
      </w:pPr>
      <w:r w:rsidRPr="00D57415">
        <w:rPr>
          <w:rFonts w:eastAsia="Calibri"/>
          <w:u w:val="single"/>
        </w:rPr>
        <w:t>Część 5 – Sukcesywna dostawa nabiału</w:t>
      </w:r>
    </w:p>
    <w:p w14:paraId="06D31330" w14:textId="77777777" w:rsidR="006250C6" w:rsidRPr="004E04AF" w:rsidRDefault="006250C6" w:rsidP="006250C6">
      <w:pPr>
        <w:tabs>
          <w:tab w:val="left" w:pos="284"/>
        </w:tabs>
        <w:spacing w:after="120"/>
        <w:jc w:val="both"/>
        <w:rPr>
          <w:rFonts w:eastAsia="Calibri"/>
        </w:rPr>
      </w:pPr>
      <w:r w:rsidRPr="004E04AF">
        <w:rPr>
          <w:rFonts w:eastAsia="Calibri"/>
        </w:rPr>
        <w:t>Wymagania</w:t>
      </w:r>
      <w:r>
        <w:rPr>
          <w:rFonts w:eastAsia="Calibri"/>
        </w:rPr>
        <w:t xml:space="preserve"> dotyczące nabiału</w:t>
      </w:r>
      <w:r w:rsidRPr="004E04AF">
        <w:rPr>
          <w:rFonts w:eastAsia="Calibri"/>
        </w:rPr>
        <w:t>:</w:t>
      </w:r>
    </w:p>
    <w:p w14:paraId="6A93BEB9"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opakowanie nienaruszone, czyste, brak zawilgocenia,</w:t>
      </w:r>
    </w:p>
    <w:p w14:paraId="4108B871"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 xml:space="preserve">produkt o właściwej dla niego konsystencji, </w:t>
      </w:r>
    </w:p>
    <w:p w14:paraId="06989CD9" w14:textId="77777777" w:rsidR="006250C6" w:rsidRDefault="006250C6" w:rsidP="000C20DF">
      <w:pPr>
        <w:pStyle w:val="Akapitzlist"/>
        <w:numPr>
          <w:ilvl w:val="0"/>
          <w:numId w:val="26"/>
        </w:numPr>
        <w:tabs>
          <w:tab w:val="left" w:pos="709"/>
        </w:tabs>
        <w:spacing w:after="120"/>
        <w:ind w:hanging="294"/>
        <w:jc w:val="both"/>
        <w:rPr>
          <w:rFonts w:eastAsia="Calibri"/>
        </w:rPr>
      </w:pPr>
      <w:r>
        <w:rPr>
          <w:rFonts w:eastAsia="Calibri"/>
        </w:rPr>
        <w:t>zapach swoisty, bez obcego zapachu.</w:t>
      </w:r>
    </w:p>
    <w:p w14:paraId="27C5E37C" w14:textId="77777777" w:rsidR="006250C6" w:rsidRPr="004E04AF" w:rsidRDefault="006250C6" w:rsidP="006250C6">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14:paraId="6DB4DDCB" w14:textId="77777777" w:rsidR="006250C6" w:rsidRDefault="006250C6" w:rsidP="006250C6">
      <w:pPr>
        <w:tabs>
          <w:tab w:val="left" w:pos="284"/>
        </w:tabs>
        <w:spacing w:after="120"/>
        <w:jc w:val="both"/>
        <w:rPr>
          <w:rFonts w:eastAsia="Calibri"/>
        </w:rPr>
      </w:pPr>
      <w:r w:rsidRPr="004E04AF">
        <w:rPr>
          <w:rFonts w:eastAsia="Calibri"/>
        </w:rPr>
        <w:t xml:space="preserve">Pakowanie – </w:t>
      </w:r>
      <w:r>
        <w:rPr>
          <w:rFonts w:eastAsia="Calibri"/>
        </w:rPr>
        <w:t>Opakowania oryginalne producenta, przystosowane do kontaktu z żywnością. Opakowanie jednostkowe i zbiorcze musi zawierać etykietę producenta.</w:t>
      </w:r>
    </w:p>
    <w:p w14:paraId="4EAD951A"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14:paraId="743DF70F"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14:paraId="083BFAE1"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wykazu składników</w:t>
      </w:r>
      <w:r>
        <w:rPr>
          <w:rFonts w:eastAsia="Calibri"/>
        </w:rPr>
        <w:t xml:space="preserve"> (jeżeli jest ich więcej niż jeden podstawowy) oraz ich ilości</w:t>
      </w:r>
      <w:r w:rsidRPr="00E30B3F">
        <w:rPr>
          <w:rFonts w:eastAsia="Calibri"/>
        </w:rPr>
        <w:t>,</w:t>
      </w:r>
    </w:p>
    <w:p w14:paraId="00144A1B"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14:paraId="256BA269" w14:textId="77777777" w:rsidR="006250C6" w:rsidRPr="00E30B3F" w:rsidRDefault="006250C6" w:rsidP="000C20DF">
      <w:pPr>
        <w:pStyle w:val="Akapitzlist"/>
        <w:numPr>
          <w:ilvl w:val="0"/>
          <w:numId w:val="32"/>
        </w:numPr>
        <w:tabs>
          <w:tab w:val="left" w:pos="284"/>
        </w:tabs>
        <w:spacing w:after="120"/>
        <w:jc w:val="both"/>
        <w:rPr>
          <w:rFonts w:eastAsia="Calibri"/>
        </w:rPr>
      </w:pPr>
      <w:r>
        <w:rPr>
          <w:rFonts w:eastAsia="Calibri"/>
        </w:rPr>
        <w:t>nazwa i adres firmy i/lub producenta,</w:t>
      </w:r>
    </w:p>
    <w:p w14:paraId="2D425D41"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ilości netto żywności,</w:t>
      </w:r>
    </w:p>
    <w:p w14:paraId="6600562F" w14:textId="77777777" w:rsidR="006250C6" w:rsidRDefault="006250C6" w:rsidP="000C20DF">
      <w:pPr>
        <w:pStyle w:val="Akapitzlist"/>
        <w:numPr>
          <w:ilvl w:val="0"/>
          <w:numId w:val="32"/>
        </w:numPr>
        <w:tabs>
          <w:tab w:val="left" w:pos="284"/>
        </w:tabs>
        <w:spacing w:after="120"/>
        <w:jc w:val="both"/>
        <w:rPr>
          <w:rFonts w:eastAsia="Calibri"/>
        </w:rPr>
      </w:pPr>
      <w:r w:rsidRPr="00E30B3F">
        <w:rPr>
          <w:rFonts w:eastAsia="Calibri"/>
        </w:rPr>
        <w:t>daty minimalnej trwałości lub terminu przydatności do spożycia,</w:t>
      </w:r>
    </w:p>
    <w:p w14:paraId="35F74588" w14:textId="77777777" w:rsidR="006250C6" w:rsidRPr="00E30B3F" w:rsidRDefault="006250C6" w:rsidP="006250C6">
      <w:pPr>
        <w:pStyle w:val="Akapitzlist"/>
        <w:tabs>
          <w:tab w:val="left" w:pos="284"/>
        </w:tabs>
        <w:spacing w:after="120"/>
        <w:ind w:left="1440"/>
        <w:jc w:val="both"/>
        <w:rPr>
          <w:rFonts w:eastAsia="Calibri"/>
        </w:rPr>
      </w:pPr>
    </w:p>
    <w:p w14:paraId="6A3340EE" w14:textId="77777777"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4B4ED216"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będą zniszczone, zawilgocone, brudne, wskazujące na ubytek produktu,</w:t>
      </w:r>
    </w:p>
    <w:p w14:paraId="29DE77DA"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lastRenderedPageBreak/>
        <w:t>zapach, konsystencja wskazująca na produkt stary, zjełczały, zepsuty, z pleśnią,</w:t>
      </w:r>
    </w:p>
    <w:p w14:paraId="56A8A236"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14:paraId="1E63DE6A"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78585874" w14:textId="77777777" w:rsidR="006250C6" w:rsidRPr="00D57415" w:rsidRDefault="006250C6" w:rsidP="006250C6">
      <w:pPr>
        <w:tabs>
          <w:tab w:val="left" w:pos="284"/>
        </w:tabs>
        <w:spacing w:after="120"/>
        <w:jc w:val="both"/>
        <w:rPr>
          <w:rFonts w:eastAsia="Calibri"/>
          <w:u w:val="single"/>
        </w:rPr>
      </w:pPr>
    </w:p>
    <w:p w14:paraId="70465313" w14:textId="77777777" w:rsidR="006250C6" w:rsidRDefault="006250C6" w:rsidP="006250C6">
      <w:pPr>
        <w:tabs>
          <w:tab w:val="left" w:pos="284"/>
        </w:tabs>
        <w:spacing w:after="120"/>
        <w:jc w:val="both"/>
        <w:rPr>
          <w:rFonts w:eastAsia="Calibri"/>
          <w:u w:val="single"/>
        </w:rPr>
      </w:pPr>
      <w:r w:rsidRPr="00AF3A55">
        <w:rPr>
          <w:rFonts w:eastAsia="Calibri"/>
          <w:u w:val="single"/>
        </w:rPr>
        <w:t>Część 6 – Sukcesywna dostawa pieczywa</w:t>
      </w:r>
    </w:p>
    <w:p w14:paraId="54EDE056" w14:textId="77777777" w:rsidR="006250C6" w:rsidRPr="004E04AF" w:rsidRDefault="006250C6" w:rsidP="006250C6">
      <w:pPr>
        <w:tabs>
          <w:tab w:val="left" w:pos="284"/>
        </w:tabs>
        <w:spacing w:after="120"/>
        <w:jc w:val="both"/>
        <w:rPr>
          <w:rFonts w:eastAsia="Calibri"/>
        </w:rPr>
      </w:pPr>
      <w:r w:rsidRPr="004E04AF">
        <w:rPr>
          <w:rFonts w:eastAsia="Calibri"/>
        </w:rPr>
        <w:t>Wymagania</w:t>
      </w:r>
      <w:r>
        <w:rPr>
          <w:rFonts w:eastAsia="Calibri"/>
        </w:rPr>
        <w:t xml:space="preserve"> dotyczące pieczywa</w:t>
      </w:r>
      <w:r w:rsidRPr="004E04AF">
        <w:rPr>
          <w:rFonts w:eastAsia="Calibri"/>
        </w:rPr>
        <w:t>:</w:t>
      </w:r>
    </w:p>
    <w:p w14:paraId="44C41464"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opakowanie nienaruszone, czyste, brak zawilgocenia,</w:t>
      </w:r>
    </w:p>
    <w:p w14:paraId="314F0F4E"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produkt świeży, wypieczony, nieprzypalony, bez pleśni,</w:t>
      </w:r>
    </w:p>
    <w:p w14:paraId="410AE80C"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kromki pieczywa nie kruszą się/rozpadają na części, konsystencja umożliwia swobodne smarowanie masłem, serkiem itp.,</w:t>
      </w:r>
    </w:p>
    <w:p w14:paraId="5A74DD7D" w14:textId="77777777" w:rsidR="006250C6" w:rsidRDefault="006250C6" w:rsidP="000C20DF">
      <w:pPr>
        <w:pStyle w:val="Akapitzlist"/>
        <w:numPr>
          <w:ilvl w:val="0"/>
          <w:numId w:val="26"/>
        </w:numPr>
        <w:tabs>
          <w:tab w:val="left" w:pos="709"/>
        </w:tabs>
        <w:spacing w:after="120"/>
        <w:ind w:hanging="294"/>
        <w:jc w:val="both"/>
        <w:rPr>
          <w:rFonts w:eastAsia="Calibri"/>
        </w:rPr>
      </w:pPr>
      <w:r>
        <w:rPr>
          <w:rFonts w:eastAsia="Calibri"/>
        </w:rPr>
        <w:t>zapach swoisty, bez obcego zapachu.</w:t>
      </w:r>
    </w:p>
    <w:p w14:paraId="5061E90A" w14:textId="77777777" w:rsidR="006250C6" w:rsidRPr="004E04AF" w:rsidRDefault="006250C6" w:rsidP="006250C6">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14:paraId="5735FC4C" w14:textId="77777777" w:rsidR="006250C6" w:rsidRDefault="006250C6" w:rsidP="006250C6">
      <w:pPr>
        <w:tabs>
          <w:tab w:val="left" w:pos="284"/>
        </w:tabs>
        <w:spacing w:after="120"/>
        <w:jc w:val="both"/>
        <w:rPr>
          <w:rFonts w:eastAsia="Calibri"/>
        </w:rPr>
      </w:pPr>
      <w:r w:rsidRPr="004E04AF">
        <w:rPr>
          <w:rFonts w:eastAsia="Calibri"/>
        </w:rPr>
        <w:t xml:space="preserve">Pakowanie – </w:t>
      </w:r>
      <w:r>
        <w:rPr>
          <w:rFonts w:eastAsia="Calibri"/>
        </w:rPr>
        <w:t xml:space="preserve">Opakowania oryginalne producenta, przystosowane do kontaktu z żywnością. Dopuszczane jest opakowanie jednostopniowe. Opakowanie zbiorcze musi zawierać etykietę producenta. </w:t>
      </w:r>
    </w:p>
    <w:p w14:paraId="4D1CDD61"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14:paraId="6765B00C"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14:paraId="431FA615"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wykazu składników</w:t>
      </w:r>
      <w:r>
        <w:rPr>
          <w:rFonts w:eastAsia="Calibri"/>
        </w:rPr>
        <w:t>,</w:t>
      </w:r>
    </w:p>
    <w:p w14:paraId="303358C9"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14:paraId="3CE1D2BD" w14:textId="77777777" w:rsidR="006250C6" w:rsidRPr="00E30B3F" w:rsidRDefault="006250C6" w:rsidP="000C20DF">
      <w:pPr>
        <w:pStyle w:val="Akapitzlist"/>
        <w:numPr>
          <w:ilvl w:val="0"/>
          <w:numId w:val="32"/>
        </w:numPr>
        <w:tabs>
          <w:tab w:val="left" w:pos="284"/>
        </w:tabs>
        <w:spacing w:after="120"/>
        <w:jc w:val="both"/>
        <w:rPr>
          <w:rFonts w:eastAsia="Calibri"/>
        </w:rPr>
      </w:pPr>
      <w:r>
        <w:rPr>
          <w:rFonts w:eastAsia="Calibri"/>
        </w:rPr>
        <w:t>nazwa i adres firmy i/lub producenta,</w:t>
      </w:r>
    </w:p>
    <w:p w14:paraId="3E5E6D95"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ilości netto żywności,</w:t>
      </w:r>
    </w:p>
    <w:p w14:paraId="479ECD90" w14:textId="77777777" w:rsidR="006250C6" w:rsidRDefault="006250C6" w:rsidP="000C20DF">
      <w:pPr>
        <w:pStyle w:val="Akapitzlist"/>
        <w:numPr>
          <w:ilvl w:val="0"/>
          <w:numId w:val="32"/>
        </w:numPr>
        <w:tabs>
          <w:tab w:val="left" w:pos="284"/>
        </w:tabs>
        <w:spacing w:after="120"/>
        <w:jc w:val="both"/>
        <w:rPr>
          <w:rFonts w:eastAsia="Calibri"/>
        </w:rPr>
      </w:pPr>
      <w:r w:rsidRPr="00E30B3F">
        <w:rPr>
          <w:rFonts w:eastAsia="Calibri"/>
        </w:rPr>
        <w:t>daty minimalnej trwałości lub t</w:t>
      </w:r>
      <w:r>
        <w:rPr>
          <w:rFonts w:eastAsia="Calibri"/>
        </w:rPr>
        <w:t>erminu przydatności do spożycia.</w:t>
      </w:r>
    </w:p>
    <w:p w14:paraId="3240DE63" w14:textId="77777777" w:rsidR="006250C6" w:rsidRPr="00E30B3F" w:rsidRDefault="006250C6" w:rsidP="006250C6">
      <w:pPr>
        <w:pStyle w:val="Akapitzlist"/>
        <w:tabs>
          <w:tab w:val="left" w:pos="284"/>
        </w:tabs>
        <w:spacing w:after="120"/>
        <w:ind w:left="1440"/>
        <w:jc w:val="both"/>
        <w:rPr>
          <w:rFonts w:eastAsia="Calibri"/>
        </w:rPr>
      </w:pPr>
    </w:p>
    <w:p w14:paraId="7DA043F8" w14:textId="77777777"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085C704B"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będą zniszczone, zawilgocone, brudne, wskazujące na ubytek produktu,</w:t>
      </w:r>
    </w:p>
    <w:p w14:paraId="5D4C8FA3"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zapach, konsystencja wskazująca na produkt stary, zepsuty, z pleśnią,</w:t>
      </w:r>
    </w:p>
    <w:p w14:paraId="5D2F485D"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14:paraId="79F8040E"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3AC078FC" w14:textId="77777777" w:rsidR="006250C6" w:rsidRPr="00AF3A55" w:rsidRDefault="006250C6" w:rsidP="006250C6">
      <w:pPr>
        <w:tabs>
          <w:tab w:val="left" w:pos="284"/>
        </w:tabs>
        <w:spacing w:after="120"/>
        <w:jc w:val="both"/>
        <w:rPr>
          <w:rFonts w:eastAsia="Calibri"/>
          <w:u w:val="single"/>
        </w:rPr>
      </w:pPr>
    </w:p>
    <w:p w14:paraId="04EE249B" w14:textId="77777777" w:rsidR="006250C6" w:rsidRDefault="006250C6" w:rsidP="006250C6">
      <w:pPr>
        <w:tabs>
          <w:tab w:val="left" w:pos="284"/>
        </w:tabs>
        <w:spacing w:after="120"/>
        <w:jc w:val="both"/>
        <w:rPr>
          <w:rFonts w:eastAsia="Calibri"/>
          <w:u w:val="single"/>
        </w:rPr>
      </w:pPr>
      <w:r w:rsidRPr="00E81AE4">
        <w:rPr>
          <w:rFonts w:eastAsia="Calibri"/>
          <w:u w:val="single"/>
        </w:rPr>
        <w:t>Część 7 – Sukcesywna dostawa ryb</w:t>
      </w:r>
    </w:p>
    <w:p w14:paraId="3EFF059B" w14:textId="5E949FD7" w:rsidR="006250C6" w:rsidRDefault="0A6C09C4" w:rsidP="006250C6">
      <w:pPr>
        <w:tabs>
          <w:tab w:val="left" w:pos="284"/>
        </w:tabs>
        <w:spacing w:after="120"/>
        <w:jc w:val="both"/>
        <w:rPr>
          <w:rFonts w:eastAsia="Calibri"/>
        </w:rPr>
      </w:pPr>
      <w:r w:rsidRPr="0A6C09C4">
        <w:rPr>
          <w:rFonts w:eastAsia="Calibri"/>
        </w:rPr>
        <w:t>Pakowanie – opakowania przystosowane do kontaktu z żywnością. Dopuszczane jest opakowanie jednostopniowe. Opakowanie zbiorcze musi zawierać etykietę producenta.</w:t>
      </w:r>
    </w:p>
    <w:p w14:paraId="5886E718" w14:textId="77777777" w:rsidR="006250C6" w:rsidRDefault="006250C6" w:rsidP="006250C6">
      <w:pPr>
        <w:rPr>
          <w:rFonts w:eastAsia="Calibri"/>
        </w:rPr>
      </w:pPr>
    </w:p>
    <w:p w14:paraId="4A5C711D" w14:textId="77777777" w:rsidR="006250C6" w:rsidRPr="00E81AE4" w:rsidRDefault="006250C6" w:rsidP="006250C6">
      <w:pPr>
        <w:rPr>
          <w:rFonts w:eastAsia="Calibri"/>
          <w:u w:val="single"/>
        </w:rPr>
      </w:pPr>
      <w:r w:rsidRPr="00E81AE4">
        <w:rPr>
          <w:rFonts w:eastAsia="Calibri"/>
          <w:u w:val="single"/>
        </w:rPr>
        <w:t>Wymagania dotyczące ryb wędzonych:</w:t>
      </w:r>
    </w:p>
    <w:p w14:paraId="576C46DE" w14:textId="77777777" w:rsidR="006250C6" w:rsidRDefault="006250C6" w:rsidP="000C20DF">
      <w:pPr>
        <w:pStyle w:val="Akapitzlist"/>
        <w:numPr>
          <w:ilvl w:val="0"/>
          <w:numId w:val="33"/>
        </w:numPr>
        <w:rPr>
          <w:rFonts w:eastAsia="Calibri"/>
        </w:rPr>
      </w:pPr>
      <w:r w:rsidRPr="00E81AE4">
        <w:rPr>
          <w:rFonts w:eastAsia="Calibri"/>
        </w:rPr>
        <w:t xml:space="preserve">kolor skóry złocisty, </w:t>
      </w:r>
    </w:p>
    <w:p w14:paraId="6FE78A9D" w14:textId="39B10756" w:rsidR="006250C6" w:rsidRDefault="0A6C09C4" w:rsidP="000C20DF">
      <w:pPr>
        <w:pStyle w:val="Akapitzlist"/>
        <w:numPr>
          <w:ilvl w:val="0"/>
          <w:numId w:val="33"/>
        </w:numPr>
        <w:rPr>
          <w:rFonts w:eastAsia="Calibri"/>
        </w:rPr>
      </w:pPr>
      <w:r w:rsidRPr="0A6C09C4">
        <w:rPr>
          <w:rFonts w:eastAsia="Calibri"/>
        </w:rPr>
        <w:t xml:space="preserve">kolor mięsa biały lub naturalny dla rodzaju ryby, </w:t>
      </w:r>
    </w:p>
    <w:p w14:paraId="20BD8C51" w14:textId="77777777" w:rsidR="006250C6" w:rsidRDefault="006250C6" w:rsidP="000C20DF">
      <w:pPr>
        <w:pStyle w:val="Akapitzlist"/>
        <w:numPr>
          <w:ilvl w:val="0"/>
          <w:numId w:val="33"/>
        </w:numPr>
        <w:rPr>
          <w:rFonts w:eastAsia="Calibri"/>
        </w:rPr>
      </w:pPr>
      <w:r w:rsidRPr="00E81AE4">
        <w:rPr>
          <w:rFonts w:eastAsia="Calibri"/>
        </w:rPr>
        <w:t xml:space="preserve">zapach swoisty dla ryby wędzonej. </w:t>
      </w:r>
    </w:p>
    <w:p w14:paraId="22BCCCD4" w14:textId="77777777" w:rsidR="006250C6" w:rsidRDefault="006250C6" w:rsidP="006250C6">
      <w:pPr>
        <w:pStyle w:val="Akapitzlist"/>
        <w:rPr>
          <w:rFonts w:eastAsia="Calibri"/>
        </w:rPr>
      </w:pPr>
    </w:p>
    <w:p w14:paraId="400AACD8" w14:textId="77777777" w:rsidR="006250C6" w:rsidRDefault="006250C6" w:rsidP="006250C6">
      <w:pPr>
        <w:rPr>
          <w:rFonts w:eastAsia="Calibri"/>
        </w:rPr>
      </w:pPr>
      <w:r>
        <w:rPr>
          <w:rFonts w:eastAsia="Calibri"/>
        </w:rPr>
        <w:t>Termin przydatności</w:t>
      </w:r>
      <w:r w:rsidRPr="002613F4">
        <w:rPr>
          <w:rFonts w:eastAsia="Calibri"/>
        </w:rPr>
        <w:t>: zgodnie z zaleceniami producenta termin przechowywania w momencie dostarczenia do magazynu minimum 8 dni.</w:t>
      </w:r>
      <w:r>
        <w:rPr>
          <w:rFonts w:eastAsia="Calibri"/>
        </w:rPr>
        <w:t xml:space="preserve"> </w:t>
      </w:r>
    </w:p>
    <w:p w14:paraId="7495AD69" w14:textId="77777777" w:rsidR="006250C6" w:rsidRPr="002613F4" w:rsidRDefault="006250C6" w:rsidP="006250C6">
      <w:pPr>
        <w:rPr>
          <w:rFonts w:eastAsia="Calibri"/>
        </w:rPr>
      </w:pPr>
    </w:p>
    <w:p w14:paraId="2D2A9845" w14:textId="77777777" w:rsidR="006250C6" w:rsidRPr="002613F4" w:rsidRDefault="006250C6" w:rsidP="006250C6">
      <w:pPr>
        <w:rPr>
          <w:rFonts w:eastAsia="Calibri"/>
        </w:rPr>
      </w:pPr>
      <w:r w:rsidRPr="002613F4">
        <w:rPr>
          <w:rFonts w:eastAsia="Calibri"/>
        </w:rPr>
        <w:t>Oznakowanie opakowania zbiorczego powinno zawierać:</w:t>
      </w:r>
    </w:p>
    <w:p w14:paraId="5620641C" w14:textId="77777777" w:rsidR="006250C6" w:rsidRPr="00DA2A3D" w:rsidRDefault="006250C6" w:rsidP="000C20DF">
      <w:pPr>
        <w:pStyle w:val="Akapitzlist"/>
        <w:numPr>
          <w:ilvl w:val="0"/>
          <w:numId w:val="34"/>
        </w:numPr>
        <w:rPr>
          <w:rFonts w:eastAsia="Calibri"/>
        </w:rPr>
      </w:pPr>
      <w:r w:rsidRPr="00DA2A3D">
        <w:rPr>
          <w:rFonts w:eastAsia="Calibri"/>
        </w:rPr>
        <w:lastRenderedPageBreak/>
        <w:t>nazwę produktu,</w:t>
      </w:r>
    </w:p>
    <w:p w14:paraId="33AD663B" w14:textId="77777777" w:rsidR="006250C6" w:rsidRPr="00DA2A3D" w:rsidRDefault="006250C6" w:rsidP="000C20DF">
      <w:pPr>
        <w:pStyle w:val="Akapitzlist"/>
        <w:numPr>
          <w:ilvl w:val="0"/>
          <w:numId w:val="34"/>
        </w:numPr>
        <w:rPr>
          <w:rFonts w:eastAsia="Calibri"/>
        </w:rPr>
      </w:pPr>
      <w:r w:rsidRPr="00DA2A3D">
        <w:rPr>
          <w:rFonts w:eastAsia="Calibri"/>
        </w:rPr>
        <w:t>skład surowcowy produktu gotowego,</w:t>
      </w:r>
    </w:p>
    <w:p w14:paraId="1E37BA08" w14:textId="77777777" w:rsidR="006250C6" w:rsidRPr="00DA2A3D" w:rsidRDefault="006250C6" w:rsidP="000C20DF">
      <w:pPr>
        <w:pStyle w:val="Akapitzlist"/>
        <w:numPr>
          <w:ilvl w:val="0"/>
          <w:numId w:val="34"/>
        </w:numPr>
        <w:rPr>
          <w:rFonts w:eastAsia="Calibri"/>
        </w:rPr>
      </w:pPr>
      <w:r w:rsidRPr="00DA2A3D">
        <w:rPr>
          <w:rFonts w:eastAsia="Calibri"/>
        </w:rPr>
        <w:t>dane identyfikujące producenta produktu,</w:t>
      </w:r>
    </w:p>
    <w:p w14:paraId="5AE87B27" w14:textId="77777777" w:rsidR="006250C6" w:rsidRPr="00DA2A3D" w:rsidRDefault="006250C6" w:rsidP="000C20DF">
      <w:pPr>
        <w:pStyle w:val="Akapitzlist"/>
        <w:numPr>
          <w:ilvl w:val="0"/>
          <w:numId w:val="34"/>
        </w:numPr>
        <w:rPr>
          <w:rFonts w:eastAsia="Calibri"/>
        </w:rPr>
      </w:pPr>
      <w:r w:rsidRPr="00DA2A3D">
        <w:rPr>
          <w:rFonts w:eastAsia="Calibri"/>
        </w:rPr>
        <w:t>dane identyfikujące miejsce pochodzenia,</w:t>
      </w:r>
    </w:p>
    <w:p w14:paraId="23C9747E" w14:textId="77777777" w:rsidR="006250C6" w:rsidRPr="00DA2A3D" w:rsidRDefault="006250C6" w:rsidP="000C20DF">
      <w:pPr>
        <w:pStyle w:val="Akapitzlist"/>
        <w:numPr>
          <w:ilvl w:val="0"/>
          <w:numId w:val="34"/>
        </w:numPr>
        <w:rPr>
          <w:rFonts w:eastAsia="Calibri"/>
        </w:rPr>
      </w:pPr>
      <w:r w:rsidRPr="00DA2A3D">
        <w:rPr>
          <w:rFonts w:eastAsia="Calibri"/>
        </w:rPr>
        <w:t>zawartość netto produktu,</w:t>
      </w:r>
    </w:p>
    <w:p w14:paraId="0286B9C7" w14:textId="77777777" w:rsidR="006250C6" w:rsidRPr="00DA2A3D" w:rsidRDefault="006250C6" w:rsidP="000C20DF">
      <w:pPr>
        <w:pStyle w:val="Akapitzlist"/>
        <w:numPr>
          <w:ilvl w:val="0"/>
          <w:numId w:val="34"/>
        </w:numPr>
        <w:rPr>
          <w:rFonts w:eastAsia="Calibri"/>
        </w:rPr>
      </w:pPr>
      <w:r w:rsidRPr="00DA2A3D">
        <w:rPr>
          <w:rFonts w:eastAsia="Calibri"/>
        </w:rPr>
        <w:t>data minimalnej trwałości lub termin przydatności do spożycia,</w:t>
      </w:r>
    </w:p>
    <w:p w14:paraId="0591BD05" w14:textId="77777777" w:rsidR="006250C6" w:rsidRPr="00DA2A3D" w:rsidRDefault="006250C6" w:rsidP="000C20DF">
      <w:pPr>
        <w:pStyle w:val="Akapitzlist"/>
        <w:numPr>
          <w:ilvl w:val="0"/>
          <w:numId w:val="34"/>
        </w:numPr>
        <w:rPr>
          <w:rFonts w:eastAsia="Calibri"/>
        </w:rPr>
      </w:pPr>
      <w:r w:rsidRPr="00DA2A3D">
        <w:rPr>
          <w:rFonts w:eastAsia="Calibri"/>
        </w:rPr>
        <w:t>warunki przechowywania,</w:t>
      </w:r>
    </w:p>
    <w:p w14:paraId="430D255C" w14:textId="77777777" w:rsidR="006250C6" w:rsidRPr="00DA2A3D" w:rsidRDefault="006250C6" w:rsidP="000C20DF">
      <w:pPr>
        <w:pStyle w:val="Akapitzlist"/>
        <w:numPr>
          <w:ilvl w:val="0"/>
          <w:numId w:val="34"/>
        </w:numPr>
        <w:rPr>
          <w:rFonts w:eastAsia="Calibri"/>
        </w:rPr>
      </w:pPr>
      <w:r w:rsidRPr="00DA2A3D">
        <w:rPr>
          <w:rFonts w:eastAsia="Calibri"/>
        </w:rPr>
        <w:t>oznaczenie partii produkcyjnej.</w:t>
      </w:r>
    </w:p>
    <w:p w14:paraId="6A5F2243" w14:textId="77777777" w:rsidR="006250C6" w:rsidRPr="002613F4" w:rsidRDefault="006250C6" w:rsidP="006250C6">
      <w:pPr>
        <w:rPr>
          <w:rFonts w:eastAsia="Calibri"/>
        </w:rPr>
      </w:pPr>
    </w:p>
    <w:p w14:paraId="5EB24BD0" w14:textId="77777777" w:rsidR="006250C6" w:rsidRPr="00DA2A3D" w:rsidRDefault="006250C6" w:rsidP="006250C6">
      <w:pPr>
        <w:tabs>
          <w:tab w:val="left" w:pos="284"/>
        </w:tabs>
        <w:spacing w:after="120"/>
        <w:jc w:val="both"/>
        <w:rPr>
          <w:rFonts w:eastAsia="Calibri"/>
        </w:rPr>
      </w:pPr>
      <w:r w:rsidRPr="00DA2A3D">
        <w:rPr>
          <w:rFonts w:eastAsia="Calibri"/>
        </w:rPr>
        <w:t>Towar będzie nieprzyjęty, jeżeli będą:</w:t>
      </w:r>
    </w:p>
    <w:p w14:paraId="791364D8" w14:textId="77777777" w:rsidR="006250C6" w:rsidRDefault="0A6C09C4" w:rsidP="0A6C09C4">
      <w:pPr>
        <w:pStyle w:val="Akapitzlist"/>
        <w:numPr>
          <w:ilvl w:val="0"/>
          <w:numId w:val="33"/>
        </w:numPr>
        <w:jc w:val="both"/>
        <w:rPr>
          <w:rFonts w:eastAsia="Calibri"/>
        </w:rPr>
      </w:pPr>
      <w:r w:rsidRPr="0A6C09C4">
        <w:rPr>
          <w:rFonts w:eastAsia="Calibri"/>
        </w:rPr>
        <w:t xml:space="preserve">zapleśnienia na powierzchni, uszkodzenia mechaniczne, zanieczyszczenia lub uszkodzenia przez szkodniki, smak i zapach </w:t>
      </w:r>
      <w:proofErr w:type="spellStart"/>
      <w:r w:rsidRPr="0A6C09C4">
        <w:rPr>
          <w:rFonts w:eastAsia="Calibri"/>
        </w:rPr>
        <w:t>jełki</w:t>
      </w:r>
      <w:proofErr w:type="spellEnd"/>
      <w:r w:rsidRPr="0A6C09C4">
        <w:rPr>
          <w:rFonts w:eastAsia="Calibri"/>
        </w:rPr>
        <w:t>, gorzki, pleśni, gnilny, obcy, tekstura tkanki mięsnej mazista,</w:t>
      </w:r>
    </w:p>
    <w:p w14:paraId="78109D17" w14:textId="77777777" w:rsidR="006250C6" w:rsidRDefault="0A6C09C4" w:rsidP="0A6C09C4">
      <w:pPr>
        <w:pStyle w:val="Akapitzlist"/>
        <w:numPr>
          <w:ilvl w:val="0"/>
          <w:numId w:val="33"/>
        </w:numPr>
        <w:jc w:val="both"/>
        <w:rPr>
          <w:rFonts w:eastAsia="Calibri"/>
        </w:rPr>
      </w:pPr>
      <w:r w:rsidRPr="0A6C09C4">
        <w:rPr>
          <w:rFonts w:eastAsia="Calibri"/>
        </w:rPr>
        <w:t>obce posmaki, zapachy, obślizgłość, nalot pleśni, barwa szarozielona, zawilgocenie powierzchni, uszkodzenie, połamanie, składniki użyte do produkcji zbyt rozdrobnione, pozaklasowe lub z chrząstkami, ścięgnami, itp., skupiska jednego ze składników,</w:t>
      </w:r>
    </w:p>
    <w:p w14:paraId="3067677A" w14:textId="77777777" w:rsidR="006250C6" w:rsidRDefault="0A6C09C4" w:rsidP="0A6C09C4">
      <w:pPr>
        <w:pStyle w:val="Akapitzlist"/>
        <w:numPr>
          <w:ilvl w:val="0"/>
          <w:numId w:val="33"/>
        </w:numPr>
        <w:jc w:val="both"/>
        <w:rPr>
          <w:rFonts w:eastAsia="Calibri"/>
        </w:rPr>
      </w:pPr>
      <w:r w:rsidRPr="0A6C09C4">
        <w:rPr>
          <w:rFonts w:eastAsia="Calibri"/>
        </w:rPr>
        <w:t>obecność bakterii salmonelli, gronkowców chorobotwórczych i z grupy coli, obecność szkodników oraz ich pozostałości,</w:t>
      </w:r>
    </w:p>
    <w:p w14:paraId="09F9915C" w14:textId="77777777" w:rsidR="006250C6" w:rsidRPr="00DA2A3D" w:rsidRDefault="0A6C09C4" w:rsidP="0A6C09C4">
      <w:pPr>
        <w:pStyle w:val="Akapitzlist"/>
        <w:numPr>
          <w:ilvl w:val="0"/>
          <w:numId w:val="33"/>
        </w:numPr>
        <w:jc w:val="both"/>
        <w:rPr>
          <w:rFonts w:eastAsia="Calibri"/>
        </w:rPr>
      </w:pPr>
      <w:r w:rsidRPr="0A6C09C4">
        <w:rPr>
          <w:rFonts w:eastAsia="Calibri"/>
        </w:rPr>
        <w:t>brak oznakowania opakowań, ich uszkodzenia mechaniczne, zabrudzenia.</w:t>
      </w:r>
    </w:p>
    <w:p w14:paraId="464A2853" w14:textId="77777777" w:rsidR="006250C6" w:rsidRDefault="006250C6" w:rsidP="0A6C09C4">
      <w:pPr>
        <w:jc w:val="both"/>
        <w:rPr>
          <w:rFonts w:eastAsia="Calibri"/>
        </w:rPr>
      </w:pPr>
    </w:p>
    <w:p w14:paraId="25F9D0F2" w14:textId="77777777" w:rsidR="006250C6" w:rsidRPr="00DA2A3D" w:rsidRDefault="006250C6" w:rsidP="006250C6">
      <w:pPr>
        <w:rPr>
          <w:rFonts w:eastAsia="Calibri"/>
          <w:u w:val="single"/>
        </w:rPr>
      </w:pPr>
      <w:r w:rsidRPr="00DA2A3D">
        <w:rPr>
          <w:rFonts w:eastAsia="Calibri"/>
          <w:u w:val="single"/>
        </w:rPr>
        <w:t>Wymagania dla ryb w filetach</w:t>
      </w:r>
      <w:r>
        <w:rPr>
          <w:rFonts w:eastAsia="Calibri"/>
          <w:u w:val="single"/>
        </w:rPr>
        <w:t xml:space="preserve"> – ryby świeże, nie mrożone</w:t>
      </w:r>
      <w:r w:rsidRPr="00DA2A3D">
        <w:rPr>
          <w:rFonts w:eastAsia="Calibri"/>
          <w:u w:val="single"/>
        </w:rPr>
        <w:t>:</w:t>
      </w:r>
    </w:p>
    <w:p w14:paraId="7BD190C1" w14:textId="77777777" w:rsidR="006250C6" w:rsidRDefault="006250C6" w:rsidP="000C20DF">
      <w:pPr>
        <w:pStyle w:val="Akapitzlist"/>
        <w:numPr>
          <w:ilvl w:val="0"/>
          <w:numId w:val="35"/>
        </w:numPr>
        <w:rPr>
          <w:rFonts w:eastAsia="Calibri"/>
        </w:rPr>
      </w:pPr>
      <w:r w:rsidRPr="00DA2A3D">
        <w:rPr>
          <w:rFonts w:eastAsia="Calibri"/>
        </w:rPr>
        <w:t xml:space="preserve">waga jednego fileta </w:t>
      </w:r>
      <w:r>
        <w:rPr>
          <w:rFonts w:eastAsia="Calibri"/>
        </w:rPr>
        <w:t>zgodna z opisem w formularzu cenowym</w:t>
      </w:r>
      <w:r w:rsidRPr="00DA2A3D">
        <w:rPr>
          <w:rFonts w:eastAsia="Calibri"/>
        </w:rPr>
        <w:t xml:space="preserve">, </w:t>
      </w:r>
    </w:p>
    <w:p w14:paraId="31AB28D6" w14:textId="77777777" w:rsidR="006250C6" w:rsidRDefault="006250C6" w:rsidP="000C20DF">
      <w:pPr>
        <w:pStyle w:val="Akapitzlist"/>
        <w:numPr>
          <w:ilvl w:val="0"/>
          <w:numId w:val="35"/>
        </w:numPr>
        <w:rPr>
          <w:rFonts w:eastAsia="Calibri"/>
        </w:rPr>
      </w:pPr>
      <w:r w:rsidRPr="00DA2A3D">
        <w:rPr>
          <w:rFonts w:eastAsia="Calibri"/>
        </w:rPr>
        <w:t xml:space="preserve">powierzchnie cięć gładkie, bez poszarpanych krawędzi. </w:t>
      </w:r>
    </w:p>
    <w:p w14:paraId="0E4A62CD" w14:textId="77777777" w:rsidR="006250C6" w:rsidRDefault="006250C6" w:rsidP="000C20DF">
      <w:pPr>
        <w:pStyle w:val="Akapitzlist"/>
        <w:numPr>
          <w:ilvl w:val="0"/>
          <w:numId w:val="35"/>
        </w:numPr>
        <w:rPr>
          <w:rFonts w:eastAsia="Calibri"/>
        </w:rPr>
      </w:pPr>
      <w:r>
        <w:rPr>
          <w:rFonts w:eastAsia="Calibri"/>
        </w:rPr>
        <w:t>b</w:t>
      </w:r>
      <w:r w:rsidRPr="00DA2A3D">
        <w:rPr>
          <w:rFonts w:eastAsia="Calibri"/>
        </w:rPr>
        <w:t xml:space="preserve">łona otrzewna, pas barkowy, płetwy, skóra, ości, żebra usunięte. </w:t>
      </w:r>
    </w:p>
    <w:p w14:paraId="56BD09C5" w14:textId="77777777" w:rsidR="006250C6" w:rsidRDefault="006250C6" w:rsidP="000C20DF">
      <w:pPr>
        <w:pStyle w:val="Akapitzlist"/>
        <w:numPr>
          <w:ilvl w:val="0"/>
          <w:numId w:val="35"/>
        </w:numPr>
        <w:rPr>
          <w:rFonts w:eastAsia="Calibri"/>
        </w:rPr>
      </w:pPr>
      <w:r>
        <w:rPr>
          <w:rFonts w:eastAsia="Calibri"/>
        </w:rPr>
        <w:t>f</w:t>
      </w:r>
      <w:r w:rsidRPr="00DA2A3D">
        <w:rPr>
          <w:rFonts w:eastAsia="Calibri"/>
        </w:rPr>
        <w:t xml:space="preserve">ilety całe, </w:t>
      </w:r>
      <w:r>
        <w:rPr>
          <w:rFonts w:eastAsia="Calibri"/>
        </w:rPr>
        <w:t>nie porwane,</w:t>
      </w:r>
    </w:p>
    <w:p w14:paraId="2D2CA65B" w14:textId="77777777" w:rsidR="006250C6" w:rsidRDefault="006250C6" w:rsidP="000C20DF">
      <w:pPr>
        <w:pStyle w:val="Akapitzlist"/>
        <w:numPr>
          <w:ilvl w:val="0"/>
          <w:numId w:val="35"/>
        </w:numPr>
        <w:rPr>
          <w:rFonts w:eastAsia="Calibri"/>
        </w:rPr>
      </w:pPr>
      <w:r w:rsidRPr="00DA2A3D">
        <w:rPr>
          <w:rFonts w:eastAsia="Calibri"/>
        </w:rPr>
        <w:t xml:space="preserve">filety dające się łatwo oddzielić od siebie. </w:t>
      </w:r>
    </w:p>
    <w:p w14:paraId="24F6B818" w14:textId="77777777" w:rsidR="006250C6" w:rsidRDefault="006250C6" w:rsidP="006250C6">
      <w:pPr>
        <w:pStyle w:val="Akapitzlist"/>
        <w:rPr>
          <w:rFonts w:eastAsia="Calibri"/>
        </w:rPr>
      </w:pPr>
    </w:p>
    <w:p w14:paraId="28012BB0" w14:textId="77777777" w:rsidR="006250C6" w:rsidRDefault="006250C6" w:rsidP="006250C6">
      <w:pPr>
        <w:rPr>
          <w:rFonts w:eastAsia="Calibri"/>
        </w:rPr>
      </w:pPr>
      <w:r w:rsidRPr="00DA2A3D">
        <w:rPr>
          <w:rFonts w:eastAsia="Calibri"/>
        </w:rPr>
        <w:t xml:space="preserve">Termin przydatności: zgodnie z zaleceniami </w:t>
      </w:r>
      <w:r>
        <w:rPr>
          <w:rFonts w:eastAsia="Calibri"/>
        </w:rPr>
        <w:t xml:space="preserve">min. 75% okresu oferowanego przez </w:t>
      </w:r>
      <w:r w:rsidRPr="00DA2A3D">
        <w:rPr>
          <w:rFonts w:eastAsia="Calibri"/>
        </w:rPr>
        <w:t xml:space="preserve">producenta </w:t>
      </w:r>
      <w:r>
        <w:rPr>
          <w:rFonts w:eastAsia="Calibri"/>
        </w:rPr>
        <w:t>od</w:t>
      </w:r>
      <w:r w:rsidRPr="00DA2A3D">
        <w:rPr>
          <w:rFonts w:eastAsia="Calibri"/>
        </w:rPr>
        <w:t xml:space="preserve"> </w:t>
      </w:r>
      <w:r>
        <w:rPr>
          <w:rFonts w:eastAsia="Calibri"/>
        </w:rPr>
        <w:t xml:space="preserve">liczony od dnia </w:t>
      </w:r>
      <w:r w:rsidRPr="00DA2A3D">
        <w:rPr>
          <w:rFonts w:eastAsia="Calibri"/>
        </w:rPr>
        <w:t xml:space="preserve">dostarczenia do magazynu. </w:t>
      </w:r>
    </w:p>
    <w:p w14:paraId="4FF5D6E7" w14:textId="77777777" w:rsidR="006250C6" w:rsidRDefault="006250C6" w:rsidP="006250C6">
      <w:pPr>
        <w:rPr>
          <w:rFonts w:eastAsia="Calibri"/>
        </w:rPr>
      </w:pPr>
    </w:p>
    <w:p w14:paraId="25423F33" w14:textId="77777777" w:rsidR="006250C6" w:rsidRPr="002613F4" w:rsidRDefault="006250C6" w:rsidP="006250C6">
      <w:pPr>
        <w:rPr>
          <w:rFonts w:eastAsia="Calibri"/>
        </w:rPr>
      </w:pPr>
      <w:r w:rsidRPr="002613F4">
        <w:rPr>
          <w:rFonts w:eastAsia="Calibri"/>
        </w:rPr>
        <w:t>Oznakowanie opakowania zbiorczego powinno zawierać:</w:t>
      </w:r>
    </w:p>
    <w:p w14:paraId="797F54DA" w14:textId="77777777" w:rsidR="006250C6" w:rsidRPr="00DA2A3D" w:rsidRDefault="006250C6" w:rsidP="000C20DF">
      <w:pPr>
        <w:pStyle w:val="Akapitzlist"/>
        <w:numPr>
          <w:ilvl w:val="0"/>
          <w:numId w:val="36"/>
        </w:numPr>
        <w:rPr>
          <w:rFonts w:eastAsia="Calibri"/>
        </w:rPr>
      </w:pPr>
      <w:r w:rsidRPr="00DA2A3D">
        <w:rPr>
          <w:rFonts w:eastAsia="Calibri"/>
        </w:rPr>
        <w:t>nazwę produktu,</w:t>
      </w:r>
    </w:p>
    <w:p w14:paraId="24E71A6B" w14:textId="77777777" w:rsidR="006250C6" w:rsidRPr="00DA2A3D" w:rsidRDefault="006250C6" w:rsidP="000C20DF">
      <w:pPr>
        <w:pStyle w:val="Akapitzlist"/>
        <w:numPr>
          <w:ilvl w:val="0"/>
          <w:numId w:val="36"/>
        </w:numPr>
        <w:rPr>
          <w:rFonts w:eastAsia="Calibri"/>
        </w:rPr>
      </w:pPr>
      <w:r w:rsidRPr="00DA2A3D">
        <w:rPr>
          <w:rFonts w:eastAsia="Calibri"/>
        </w:rPr>
        <w:t>skład surowcowy produktu gotowego,</w:t>
      </w:r>
    </w:p>
    <w:p w14:paraId="50ED5203" w14:textId="77777777" w:rsidR="006250C6" w:rsidRPr="00DA2A3D" w:rsidRDefault="006250C6" w:rsidP="000C20DF">
      <w:pPr>
        <w:pStyle w:val="Akapitzlist"/>
        <w:numPr>
          <w:ilvl w:val="0"/>
          <w:numId w:val="36"/>
        </w:numPr>
        <w:rPr>
          <w:rFonts w:eastAsia="Calibri"/>
        </w:rPr>
      </w:pPr>
      <w:r w:rsidRPr="00DA2A3D">
        <w:rPr>
          <w:rFonts w:eastAsia="Calibri"/>
        </w:rPr>
        <w:t>dane identyfikujące producenta produktu,</w:t>
      </w:r>
    </w:p>
    <w:p w14:paraId="3B702072" w14:textId="77777777" w:rsidR="006250C6" w:rsidRPr="00DA2A3D" w:rsidRDefault="006250C6" w:rsidP="000C20DF">
      <w:pPr>
        <w:pStyle w:val="Akapitzlist"/>
        <w:numPr>
          <w:ilvl w:val="0"/>
          <w:numId w:val="36"/>
        </w:numPr>
        <w:rPr>
          <w:rFonts w:eastAsia="Calibri"/>
        </w:rPr>
      </w:pPr>
      <w:r w:rsidRPr="00DA2A3D">
        <w:rPr>
          <w:rFonts w:eastAsia="Calibri"/>
        </w:rPr>
        <w:t>dane identyfikujące miejsce pochodzenia,</w:t>
      </w:r>
    </w:p>
    <w:p w14:paraId="579989B5" w14:textId="77777777" w:rsidR="006250C6" w:rsidRPr="00DA2A3D" w:rsidRDefault="006250C6" w:rsidP="000C20DF">
      <w:pPr>
        <w:pStyle w:val="Akapitzlist"/>
        <w:numPr>
          <w:ilvl w:val="0"/>
          <w:numId w:val="36"/>
        </w:numPr>
        <w:rPr>
          <w:rFonts w:eastAsia="Calibri"/>
        </w:rPr>
      </w:pPr>
      <w:r w:rsidRPr="00DA2A3D">
        <w:rPr>
          <w:rFonts w:eastAsia="Calibri"/>
        </w:rPr>
        <w:t>zawartość netto produktu,</w:t>
      </w:r>
    </w:p>
    <w:p w14:paraId="3844CBDB" w14:textId="77777777" w:rsidR="006250C6" w:rsidRPr="00DA2A3D" w:rsidRDefault="006250C6" w:rsidP="000C20DF">
      <w:pPr>
        <w:pStyle w:val="Akapitzlist"/>
        <w:numPr>
          <w:ilvl w:val="0"/>
          <w:numId w:val="36"/>
        </w:numPr>
        <w:rPr>
          <w:rFonts w:eastAsia="Calibri"/>
        </w:rPr>
      </w:pPr>
      <w:r w:rsidRPr="00DA2A3D">
        <w:rPr>
          <w:rFonts w:eastAsia="Calibri"/>
        </w:rPr>
        <w:t>data minimalnej trwałości lub termin przydatności do spożycia,</w:t>
      </w:r>
    </w:p>
    <w:p w14:paraId="424D6800" w14:textId="77777777" w:rsidR="006250C6" w:rsidRPr="00DA2A3D" w:rsidRDefault="006250C6" w:rsidP="000C20DF">
      <w:pPr>
        <w:pStyle w:val="Akapitzlist"/>
        <w:numPr>
          <w:ilvl w:val="0"/>
          <w:numId w:val="36"/>
        </w:numPr>
        <w:rPr>
          <w:rFonts w:eastAsia="Calibri"/>
        </w:rPr>
      </w:pPr>
      <w:r w:rsidRPr="00DA2A3D">
        <w:rPr>
          <w:rFonts w:eastAsia="Calibri"/>
        </w:rPr>
        <w:t>warunki przechowywania,</w:t>
      </w:r>
    </w:p>
    <w:p w14:paraId="2E9BA0DE" w14:textId="77777777" w:rsidR="006250C6" w:rsidRPr="00DA2A3D" w:rsidRDefault="006250C6" w:rsidP="000C20DF">
      <w:pPr>
        <w:pStyle w:val="Akapitzlist"/>
        <w:numPr>
          <w:ilvl w:val="0"/>
          <w:numId w:val="36"/>
        </w:numPr>
        <w:rPr>
          <w:rFonts w:eastAsia="Calibri"/>
        </w:rPr>
      </w:pPr>
      <w:r w:rsidRPr="00DA2A3D">
        <w:rPr>
          <w:rFonts w:eastAsia="Calibri"/>
        </w:rPr>
        <w:t>oznaczenie partii produkcyjnej.</w:t>
      </w:r>
    </w:p>
    <w:p w14:paraId="23772876" w14:textId="77777777" w:rsidR="006250C6" w:rsidRPr="002613F4" w:rsidRDefault="006250C6" w:rsidP="006250C6">
      <w:pPr>
        <w:rPr>
          <w:rFonts w:eastAsia="Calibri"/>
        </w:rPr>
      </w:pPr>
    </w:p>
    <w:p w14:paraId="2D57F91B" w14:textId="77777777" w:rsidR="006250C6" w:rsidRPr="00DA2A3D" w:rsidRDefault="006250C6" w:rsidP="006250C6">
      <w:pPr>
        <w:tabs>
          <w:tab w:val="left" w:pos="284"/>
        </w:tabs>
        <w:spacing w:after="120"/>
        <w:jc w:val="both"/>
        <w:rPr>
          <w:rFonts w:eastAsia="Calibri"/>
        </w:rPr>
      </w:pPr>
      <w:r w:rsidRPr="00DA2A3D">
        <w:rPr>
          <w:rFonts w:eastAsia="Calibri"/>
        </w:rPr>
        <w:t>Towar będzie nieprzyjęty, jeżeli będą:</w:t>
      </w:r>
    </w:p>
    <w:p w14:paraId="22FC4A2A" w14:textId="77777777" w:rsidR="006250C6" w:rsidRPr="00DA2A3D" w:rsidRDefault="006250C6" w:rsidP="000C20DF">
      <w:pPr>
        <w:pStyle w:val="Akapitzlist"/>
        <w:numPr>
          <w:ilvl w:val="0"/>
          <w:numId w:val="37"/>
        </w:numPr>
        <w:tabs>
          <w:tab w:val="left" w:pos="284"/>
        </w:tabs>
        <w:spacing w:after="120"/>
        <w:jc w:val="both"/>
        <w:rPr>
          <w:rFonts w:eastAsia="Calibri"/>
        </w:rPr>
      </w:pPr>
      <w:r w:rsidRPr="00DA2A3D">
        <w:rPr>
          <w:rFonts w:eastAsia="Calibri"/>
        </w:rPr>
        <w:t xml:space="preserve">zapleśnienia na powierzchni, uszkodzenia mechaniczne, zanieczyszczenia lub uszkodzenia przez szkodniki, smak i zapach </w:t>
      </w:r>
      <w:proofErr w:type="spellStart"/>
      <w:r w:rsidRPr="00DA2A3D">
        <w:rPr>
          <w:rFonts w:eastAsia="Calibri"/>
        </w:rPr>
        <w:t>jełki</w:t>
      </w:r>
      <w:proofErr w:type="spellEnd"/>
      <w:r w:rsidRPr="00DA2A3D">
        <w:rPr>
          <w:rFonts w:eastAsia="Calibri"/>
        </w:rPr>
        <w:t>, gorzki, pleśni, gnilny, obcy, tekstura tkanki mięsnej mazista,</w:t>
      </w:r>
    </w:p>
    <w:p w14:paraId="43B6006E" w14:textId="77777777" w:rsidR="006250C6" w:rsidRPr="00DA2A3D" w:rsidRDefault="006250C6" w:rsidP="000C20DF">
      <w:pPr>
        <w:pStyle w:val="Akapitzlist"/>
        <w:numPr>
          <w:ilvl w:val="0"/>
          <w:numId w:val="37"/>
        </w:numPr>
        <w:tabs>
          <w:tab w:val="left" w:pos="284"/>
        </w:tabs>
        <w:spacing w:after="120"/>
        <w:jc w:val="both"/>
        <w:rPr>
          <w:rFonts w:eastAsia="Calibri"/>
        </w:rPr>
      </w:pPr>
      <w:r w:rsidRPr="00DA2A3D">
        <w:rPr>
          <w:rFonts w:eastAsia="Calibri"/>
        </w:rPr>
        <w:t>obce posmaki, zapachy, obślizgłość, nalot pleśni, barwa szarozielona, zawilgocenie powierzchni, uszkodzenie, połamanie, składniki użyte do produkcji zbyt rozdrobnione, pozaklasowe lub z chrząstkami, ścięgnami, itp., skupiska jednego ze składników,</w:t>
      </w:r>
    </w:p>
    <w:p w14:paraId="383B4744" w14:textId="77777777" w:rsidR="006250C6" w:rsidRPr="00DA2A3D" w:rsidRDefault="006250C6" w:rsidP="000C20DF">
      <w:pPr>
        <w:pStyle w:val="Akapitzlist"/>
        <w:numPr>
          <w:ilvl w:val="0"/>
          <w:numId w:val="37"/>
        </w:numPr>
        <w:tabs>
          <w:tab w:val="left" w:pos="284"/>
        </w:tabs>
        <w:spacing w:after="120"/>
        <w:jc w:val="both"/>
        <w:rPr>
          <w:rFonts w:eastAsia="Calibri"/>
        </w:rPr>
      </w:pPr>
      <w:r w:rsidRPr="00DA2A3D">
        <w:rPr>
          <w:rFonts w:eastAsia="Calibri"/>
        </w:rPr>
        <w:t>obecność bakterii salmonelli, gronkowców chorobotwórczych i z grupy coli, obecność szkodników oraz ich pozostałości,</w:t>
      </w:r>
    </w:p>
    <w:p w14:paraId="160553D8" w14:textId="51412381" w:rsidR="0A6C09C4" w:rsidRDefault="0A6C09C4" w:rsidP="0A6C09C4">
      <w:pPr>
        <w:pStyle w:val="Akapitzlist"/>
        <w:numPr>
          <w:ilvl w:val="0"/>
          <w:numId w:val="37"/>
        </w:numPr>
        <w:spacing w:after="120"/>
        <w:jc w:val="both"/>
        <w:rPr>
          <w:rFonts w:eastAsia="Calibri"/>
        </w:rPr>
      </w:pPr>
      <w:r w:rsidRPr="0A6C09C4">
        <w:rPr>
          <w:rFonts w:eastAsia="Calibri"/>
        </w:rPr>
        <w:t>brak oznakowania opakowań, ich uszkodzenia mechaniczne, zabrudzenia.</w:t>
      </w:r>
    </w:p>
    <w:p w14:paraId="3E5A050B" w14:textId="77777777" w:rsidR="006250C6" w:rsidRPr="00DA2A3D" w:rsidRDefault="006250C6" w:rsidP="006250C6">
      <w:pPr>
        <w:rPr>
          <w:rFonts w:eastAsia="Calibri"/>
          <w:u w:val="single"/>
        </w:rPr>
      </w:pPr>
      <w:r w:rsidRPr="00DA2A3D">
        <w:rPr>
          <w:rFonts w:eastAsia="Calibri"/>
          <w:u w:val="single"/>
        </w:rPr>
        <w:lastRenderedPageBreak/>
        <w:t>Wymagania dla ryb w filetach</w:t>
      </w:r>
      <w:r>
        <w:rPr>
          <w:rFonts w:eastAsia="Calibri"/>
          <w:u w:val="single"/>
        </w:rPr>
        <w:t xml:space="preserve"> – ryby mrożone</w:t>
      </w:r>
      <w:r w:rsidRPr="00DA2A3D">
        <w:rPr>
          <w:rFonts w:eastAsia="Calibri"/>
          <w:u w:val="single"/>
        </w:rPr>
        <w:t>:</w:t>
      </w:r>
    </w:p>
    <w:p w14:paraId="1E804945" w14:textId="77777777" w:rsidR="006250C6" w:rsidRDefault="006250C6" w:rsidP="000C20DF">
      <w:pPr>
        <w:pStyle w:val="Akapitzlist"/>
        <w:numPr>
          <w:ilvl w:val="0"/>
          <w:numId w:val="35"/>
        </w:numPr>
        <w:rPr>
          <w:rFonts w:eastAsia="Calibri"/>
        </w:rPr>
      </w:pPr>
      <w:r>
        <w:rPr>
          <w:rFonts w:eastAsia="Calibri"/>
        </w:rPr>
        <w:t>f</w:t>
      </w:r>
      <w:r w:rsidRPr="00DA2A3D">
        <w:rPr>
          <w:rFonts w:eastAsia="Calibri"/>
        </w:rPr>
        <w:t xml:space="preserve">ilety całe, </w:t>
      </w:r>
      <w:r>
        <w:rPr>
          <w:rFonts w:eastAsia="Calibri"/>
        </w:rPr>
        <w:t>nie porwane,</w:t>
      </w:r>
    </w:p>
    <w:p w14:paraId="3A87A07A" w14:textId="77777777" w:rsidR="006250C6" w:rsidRDefault="006250C6" w:rsidP="000C20DF">
      <w:pPr>
        <w:pStyle w:val="Akapitzlist"/>
        <w:numPr>
          <w:ilvl w:val="0"/>
          <w:numId w:val="35"/>
        </w:numPr>
        <w:rPr>
          <w:rFonts w:eastAsia="Calibri"/>
        </w:rPr>
      </w:pPr>
      <w:r w:rsidRPr="00DA2A3D">
        <w:rPr>
          <w:rFonts w:eastAsia="Calibri"/>
        </w:rPr>
        <w:t>filety dające</w:t>
      </w:r>
      <w:r>
        <w:rPr>
          <w:rFonts w:eastAsia="Calibri"/>
        </w:rPr>
        <w:t xml:space="preserve"> się łatwo oddzielić od siebie,</w:t>
      </w:r>
    </w:p>
    <w:p w14:paraId="00243BF2" w14:textId="77777777" w:rsidR="006250C6" w:rsidRPr="00F93CB8" w:rsidRDefault="006250C6" w:rsidP="000C20DF">
      <w:pPr>
        <w:pStyle w:val="Akapitzlist"/>
        <w:numPr>
          <w:ilvl w:val="0"/>
          <w:numId w:val="35"/>
        </w:numPr>
        <w:rPr>
          <w:rFonts w:eastAsia="Calibri"/>
        </w:rPr>
      </w:pPr>
      <w:r w:rsidRPr="00F93CB8">
        <w:rPr>
          <w:rFonts w:eastAsia="Calibri"/>
        </w:rPr>
        <w:t>opakowanie nienaruszone, czyste, brak zawilgocenia,</w:t>
      </w:r>
    </w:p>
    <w:p w14:paraId="091C5B4E" w14:textId="77777777" w:rsidR="006250C6" w:rsidRPr="00F93CB8" w:rsidRDefault="006250C6" w:rsidP="000C20DF">
      <w:pPr>
        <w:pStyle w:val="Akapitzlist"/>
        <w:numPr>
          <w:ilvl w:val="0"/>
          <w:numId w:val="35"/>
        </w:numPr>
        <w:rPr>
          <w:rFonts w:eastAsia="Calibri"/>
        </w:rPr>
      </w:pPr>
      <w:r w:rsidRPr="00F93CB8">
        <w:rPr>
          <w:rFonts w:eastAsia="Calibri"/>
        </w:rPr>
        <w:t>produkt o właściwej dla niego konsystencji, luźno ułożony, bez zbitych/zmrożonych produktów – wskazujących na częściowe rozmrożenie i powtórne zamrożenie produktu,</w:t>
      </w:r>
    </w:p>
    <w:p w14:paraId="1FE76F25" w14:textId="77777777" w:rsidR="006250C6" w:rsidRPr="00F93CB8" w:rsidRDefault="006250C6" w:rsidP="000C20DF">
      <w:pPr>
        <w:pStyle w:val="Akapitzlist"/>
        <w:numPr>
          <w:ilvl w:val="0"/>
          <w:numId w:val="35"/>
        </w:numPr>
        <w:rPr>
          <w:rFonts w:eastAsia="Calibri"/>
        </w:rPr>
      </w:pPr>
      <w:r w:rsidRPr="00F93CB8">
        <w:rPr>
          <w:rFonts w:eastAsia="Calibri"/>
        </w:rPr>
        <w:t>zapach swoisty, bez obcego zapachu.</w:t>
      </w:r>
    </w:p>
    <w:p w14:paraId="0C9F9BF4" w14:textId="77777777" w:rsidR="006250C6" w:rsidRDefault="006250C6" w:rsidP="006250C6">
      <w:pPr>
        <w:pStyle w:val="Akapitzlist"/>
        <w:rPr>
          <w:rFonts w:eastAsia="Calibri"/>
        </w:rPr>
      </w:pPr>
    </w:p>
    <w:p w14:paraId="622E88BD" w14:textId="410429DA" w:rsidR="006250C6" w:rsidRDefault="0A6C09C4" w:rsidP="0A6C09C4">
      <w:pPr>
        <w:jc w:val="both"/>
        <w:rPr>
          <w:rFonts w:eastAsia="Calibri"/>
        </w:rPr>
      </w:pPr>
      <w:r w:rsidRPr="0A6C09C4">
        <w:rPr>
          <w:rFonts w:eastAsia="Calibri"/>
        </w:rPr>
        <w:t xml:space="preserve">Termin przydatności: zgodnie z zaleceniami min. 75% okresu oferowanego przez producenta liczony od dnia dostarczenia do magazynu. </w:t>
      </w:r>
    </w:p>
    <w:p w14:paraId="2E40997C" w14:textId="77777777" w:rsidR="006250C6" w:rsidRDefault="006250C6" w:rsidP="006250C6">
      <w:pPr>
        <w:rPr>
          <w:rFonts w:eastAsia="Calibri"/>
        </w:rPr>
      </w:pPr>
    </w:p>
    <w:p w14:paraId="7F4CEB88" w14:textId="175E1E80" w:rsidR="006250C6" w:rsidRDefault="0A6C09C4" w:rsidP="006250C6">
      <w:pPr>
        <w:jc w:val="both"/>
        <w:rPr>
          <w:rFonts w:eastAsia="Calibri"/>
        </w:rPr>
      </w:pPr>
      <w:r w:rsidRPr="0A6C09C4">
        <w:rPr>
          <w:rFonts w:eastAsia="Calibri"/>
        </w:rPr>
        <w:t>Pakowanie – Opakowania powinny być wykonane z materiałów, które zachowują swe podstawowe cechy użytkowe podczas: zamrażania w temperaturze do -38°C, przechowywania w temperaturze do -30°C, transportu i sprzedaży. Wszystkie opakowania stykające się bezpośrednio z wyrobem muszą mieć atest kompetentnej jednostki resortu zdrowia. Opakowanie jednostkowe i zbiorcze musi zawierać etykietę producenta.</w:t>
      </w:r>
    </w:p>
    <w:p w14:paraId="44F4B72B" w14:textId="77777777" w:rsidR="006250C6" w:rsidRDefault="006250C6" w:rsidP="006250C6">
      <w:pPr>
        <w:rPr>
          <w:rFonts w:eastAsia="Calibri"/>
        </w:rPr>
      </w:pPr>
    </w:p>
    <w:p w14:paraId="7B23C2B6" w14:textId="77777777" w:rsidR="006250C6" w:rsidRPr="004E04AF" w:rsidRDefault="006250C6" w:rsidP="006250C6">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14:paraId="25F1B502" w14:textId="77777777" w:rsidR="006250C6" w:rsidRPr="00E30B3F" w:rsidRDefault="006250C6" w:rsidP="000C20DF">
      <w:pPr>
        <w:pStyle w:val="Akapitzlist"/>
        <w:numPr>
          <w:ilvl w:val="0"/>
          <w:numId w:val="32"/>
        </w:numPr>
        <w:tabs>
          <w:tab w:val="left" w:pos="284"/>
        </w:tabs>
        <w:spacing w:after="120"/>
        <w:ind w:left="709" w:hanging="283"/>
        <w:jc w:val="both"/>
        <w:rPr>
          <w:rFonts w:eastAsia="Calibri"/>
        </w:rPr>
      </w:pPr>
      <w:r w:rsidRPr="00E30B3F">
        <w:rPr>
          <w:rFonts w:eastAsia="Calibri"/>
        </w:rPr>
        <w:t xml:space="preserve">nazwy </w:t>
      </w:r>
      <w:r>
        <w:rPr>
          <w:rFonts w:eastAsia="Calibri"/>
        </w:rPr>
        <w:t>wyrobu</w:t>
      </w:r>
      <w:r w:rsidRPr="00E30B3F">
        <w:rPr>
          <w:rFonts w:eastAsia="Calibri"/>
        </w:rPr>
        <w:t>,</w:t>
      </w:r>
    </w:p>
    <w:p w14:paraId="44B9CEFD" w14:textId="77777777" w:rsidR="006250C6" w:rsidRPr="00E30B3F" w:rsidRDefault="006250C6" w:rsidP="000C20DF">
      <w:pPr>
        <w:pStyle w:val="Akapitzlist"/>
        <w:numPr>
          <w:ilvl w:val="0"/>
          <w:numId w:val="32"/>
        </w:numPr>
        <w:tabs>
          <w:tab w:val="left" w:pos="284"/>
        </w:tabs>
        <w:spacing w:after="120"/>
        <w:ind w:left="709" w:hanging="283"/>
        <w:jc w:val="both"/>
        <w:rPr>
          <w:rFonts w:eastAsia="Calibri"/>
        </w:rPr>
      </w:pPr>
      <w:r w:rsidRPr="00E30B3F">
        <w:rPr>
          <w:rFonts w:eastAsia="Calibri"/>
        </w:rPr>
        <w:t>wykazu składników</w:t>
      </w:r>
      <w:r>
        <w:rPr>
          <w:rFonts w:eastAsia="Calibri"/>
        </w:rPr>
        <w:t xml:space="preserve"> (jeżeli jest ich więcej niż jeden podstawowy) oraz ich ilości</w:t>
      </w:r>
      <w:r w:rsidRPr="00E30B3F">
        <w:rPr>
          <w:rFonts w:eastAsia="Calibri"/>
        </w:rPr>
        <w:t>,</w:t>
      </w:r>
    </w:p>
    <w:p w14:paraId="2746A1C5" w14:textId="77777777" w:rsidR="006250C6" w:rsidRPr="00E30B3F" w:rsidRDefault="006250C6" w:rsidP="000C20DF">
      <w:pPr>
        <w:pStyle w:val="Akapitzlist"/>
        <w:numPr>
          <w:ilvl w:val="0"/>
          <w:numId w:val="32"/>
        </w:numPr>
        <w:tabs>
          <w:tab w:val="left" w:pos="284"/>
        </w:tabs>
        <w:spacing w:after="120"/>
        <w:ind w:left="709" w:hanging="283"/>
        <w:jc w:val="both"/>
        <w:rPr>
          <w:rFonts w:eastAsia="Calibri"/>
        </w:rPr>
      </w:pPr>
      <w:r w:rsidRPr="00E30B3F">
        <w:rPr>
          <w:rFonts w:eastAsia="Calibri"/>
        </w:rPr>
        <w:t>wszelkich składników lub substancji powodujących alergie lub reakcje</w:t>
      </w:r>
      <w:r>
        <w:rPr>
          <w:rFonts w:eastAsia="Calibri"/>
        </w:rPr>
        <w:t>,</w:t>
      </w:r>
    </w:p>
    <w:p w14:paraId="5BB8BE95" w14:textId="77777777" w:rsidR="006250C6" w:rsidRPr="00E30B3F" w:rsidRDefault="006250C6" w:rsidP="000C20DF">
      <w:pPr>
        <w:pStyle w:val="Akapitzlist"/>
        <w:numPr>
          <w:ilvl w:val="0"/>
          <w:numId w:val="32"/>
        </w:numPr>
        <w:tabs>
          <w:tab w:val="left" w:pos="284"/>
        </w:tabs>
        <w:spacing w:after="120"/>
        <w:ind w:left="709" w:hanging="283"/>
        <w:jc w:val="both"/>
        <w:rPr>
          <w:rFonts w:eastAsia="Calibri"/>
        </w:rPr>
      </w:pPr>
      <w:r>
        <w:rPr>
          <w:rFonts w:eastAsia="Calibri"/>
        </w:rPr>
        <w:t>nazwa i adres firmy i/lub producenta,</w:t>
      </w:r>
    </w:p>
    <w:p w14:paraId="597446EC" w14:textId="77777777" w:rsidR="006250C6" w:rsidRPr="00E30B3F" w:rsidRDefault="006250C6" w:rsidP="000C20DF">
      <w:pPr>
        <w:pStyle w:val="Akapitzlist"/>
        <w:numPr>
          <w:ilvl w:val="0"/>
          <w:numId w:val="32"/>
        </w:numPr>
        <w:tabs>
          <w:tab w:val="left" w:pos="284"/>
        </w:tabs>
        <w:spacing w:after="120"/>
        <w:ind w:left="709" w:hanging="283"/>
        <w:jc w:val="both"/>
        <w:rPr>
          <w:rFonts w:eastAsia="Calibri"/>
        </w:rPr>
      </w:pPr>
      <w:r w:rsidRPr="00E30B3F">
        <w:rPr>
          <w:rFonts w:eastAsia="Calibri"/>
        </w:rPr>
        <w:t>ilości netto żywności,</w:t>
      </w:r>
    </w:p>
    <w:p w14:paraId="5CD1C20B" w14:textId="77777777" w:rsidR="006250C6" w:rsidRPr="00E30B3F" w:rsidRDefault="006250C6" w:rsidP="000C20DF">
      <w:pPr>
        <w:pStyle w:val="Akapitzlist"/>
        <w:numPr>
          <w:ilvl w:val="0"/>
          <w:numId w:val="32"/>
        </w:numPr>
        <w:tabs>
          <w:tab w:val="left" w:pos="284"/>
        </w:tabs>
        <w:spacing w:after="120"/>
        <w:ind w:left="709" w:hanging="283"/>
        <w:jc w:val="both"/>
        <w:rPr>
          <w:rFonts w:eastAsia="Calibri"/>
        </w:rPr>
      </w:pPr>
      <w:r w:rsidRPr="00E30B3F">
        <w:rPr>
          <w:rFonts w:eastAsia="Calibri"/>
        </w:rPr>
        <w:t>daty minimalnej trwałości lub terminu przydatności do spożycia,</w:t>
      </w:r>
    </w:p>
    <w:p w14:paraId="760E18ED" w14:textId="77777777" w:rsidR="006250C6" w:rsidRDefault="006250C6" w:rsidP="000C20DF">
      <w:pPr>
        <w:pStyle w:val="Akapitzlist"/>
        <w:numPr>
          <w:ilvl w:val="0"/>
          <w:numId w:val="32"/>
        </w:numPr>
        <w:tabs>
          <w:tab w:val="left" w:pos="284"/>
        </w:tabs>
        <w:spacing w:after="120"/>
        <w:ind w:left="709" w:hanging="283"/>
        <w:jc w:val="both"/>
        <w:rPr>
          <w:rFonts w:eastAsia="Calibri"/>
        </w:rPr>
      </w:pPr>
      <w:r w:rsidRPr="00E30B3F">
        <w:rPr>
          <w:rFonts w:eastAsia="Calibri"/>
        </w:rPr>
        <w:t>specjalnych warunków przechowywania lub warunków użycia</w:t>
      </w:r>
      <w:r>
        <w:rPr>
          <w:rFonts w:eastAsia="Calibri"/>
        </w:rPr>
        <w:t xml:space="preserve"> oraz treść: CHRONIĆ PRZED ROZMROŻENIEM.</w:t>
      </w:r>
    </w:p>
    <w:p w14:paraId="15DF42BF" w14:textId="77777777" w:rsidR="006250C6" w:rsidRPr="002613F4" w:rsidRDefault="006250C6" w:rsidP="006250C6">
      <w:pPr>
        <w:rPr>
          <w:rFonts w:eastAsia="Calibri"/>
        </w:rPr>
      </w:pPr>
    </w:p>
    <w:p w14:paraId="31105C99" w14:textId="77777777" w:rsidR="006250C6" w:rsidRPr="00DA2A3D" w:rsidRDefault="006250C6" w:rsidP="006250C6">
      <w:pPr>
        <w:tabs>
          <w:tab w:val="left" w:pos="284"/>
        </w:tabs>
        <w:spacing w:after="120"/>
        <w:jc w:val="both"/>
        <w:rPr>
          <w:rFonts w:eastAsia="Calibri"/>
        </w:rPr>
      </w:pPr>
      <w:r w:rsidRPr="00DA2A3D">
        <w:rPr>
          <w:rFonts w:eastAsia="Calibri"/>
        </w:rPr>
        <w:t>Towar będzie nieprzyjęty, jeżeli będą:</w:t>
      </w:r>
    </w:p>
    <w:p w14:paraId="5BBD30CC"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będą zniszczone, zawilgocone, brudne, wskazujące na ubytek produktu,</w:t>
      </w:r>
    </w:p>
    <w:p w14:paraId="0405EC70"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produkt wskazujący na uprzednie częściowe rozmrożenie i powtórne zamrożenie (kawałki lodu wewnątrz opakowania, produkt pozbijany),</w:t>
      </w:r>
    </w:p>
    <w:p w14:paraId="724C2E7F"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zapach, konsystencja wskazująca na produkt stary, zepsuty,</w:t>
      </w:r>
    </w:p>
    <w:p w14:paraId="6FA0A59C" w14:textId="64CA8212" w:rsidR="006250C6" w:rsidRPr="00197C29" w:rsidRDefault="0A6C09C4" w:rsidP="000C20DF">
      <w:pPr>
        <w:pStyle w:val="Akapitzlist"/>
        <w:numPr>
          <w:ilvl w:val="0"/>
          <w:numId w:val="27"/>
        </w:numPr>
        <w:tabs>
          <w:tab w:val="left" w:pos="284"/>
        </w:tabs>
        <w:spacing w:after="120"/>
        <w:jc w:val="both"/>
        <w:rPr>
          <w:rFonts w:eastAsia="Calibri"/>
        </w:rPr>
      </w:pPr>
      <w:r w:rsidRPr="0A6C09C4">
        <w:rPr>
          <w:rFonts w:eastAsia="Calibri"/>
        </w:rPr>
        <w:t>obecność bakterii salmonelli, gronkowców chorobotwórczych i z grupy coli, obecność szkodników oraz ich pozostałości, opakowania bez oznakowania, uszkodzone mechaniczne, zabrudzone.</w:t>
      </w:r>
    </w:p>
    <w:p w14:paraId="00FE4C09" w14:textId="77777777" w:rsidR="006250C6" w:rsidRDefault="006250C6" w:rsidP="006250C6">
      <w:pPr>
        <w:tabs>
          <w:tab w:val="left" w:pos="284"/>
        </w:tabs>
        <w:spacing w:after="120"/>
        <w:jc w:val="both"/>
        <w:rPr>
          <w:rFonts w:eastAsia="Calibri"/>
        </w:rPr>
      </w:pPr>
    </w:p>
    <w:p w14:paraId="36B79A36" w14:textId="77777777" w:rsidR="006250C6" w:rsidRPr="00DA2A3D" w:rsidRDefault="006250C6" w:rsidP="006250C6">
      <w:pPr>
        <w:tabs>
          <w:tab w:val="left" w:pos="284"/>
        </w:tabs>
        <w:spacing w:after="120"/>
        <w:jc w:val="both"/>
        <w:rPr>
          <w:rFonts w:eastAsia="Calibri"/>
          <w:u w:val="single"/>
        </w:rPr>
      </w:pPr>
      <w:r w:rsidRPr="00DA2A3D">
        <w:rPr>
          <w:rFonts w:eastAsia="Calibri"/>
          <w:u w:val="single"/>
        </w:rPr>
        <w:t>Część 8 – Sukcesywna dostawa świeżych owoców i warzyw</w:t>
      </w:r>
    </w:p>
    <w:p w14:paraId="3CA3D226" w14:textId="77777777" w:rsidR="006250C6" w:rsidRPr="004E04AF" w:rsidRDefault="006250C6" w:rsidP="006250C6">
      <w:pPr>
        <w:tabs>
          <w:tab w:val="left" w:pos="284"/>
        </w:tabs>
        <w:spacing w:after="120"/>
        <w:jc w:val="both"/>
        <w:rPr>
          <w:rFonts w:eastAsia="Calibri"/>
        </w:rPr>
      </w:pPr>
      <w:r w:rsidRPr="004E04AF">
        <w:rPr>
          <w:rFonts w:eastAsia="Calibri"/>
        </w:rPr>
        <w:t>Wymagania</w:t>
      </w:r>
      <w:r>
        <w:rPr>
          <w:rFonts w:eastAsia="Calibri"/>
        </w:rPr>
        <w:t xml:space="preserve"> dotyczące owoców i warzyw</w:t>
      </w:r>
      <w:r w:rsidRPr="004E04AF">
        <w:rPr>
          <w:rFonts w:eastAsia="Calibri"/>
        </w:rPr>
        <w:t>:</w:t>
      </w:r>
    </w:p>
    <w:p w14:paraId="73C1DA83"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owoce i warzywa całe, zdrowe, czyste,</w:t>
      </w:r>
    </w:p>
    <w:p w14:paraId="6EE8C434"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wolne od chorób i szkodników,</w:t>
      </w:r>
    </w:p>
    <w:p w14:paraId="72BBFF64" w14:textId="77777777" w:rsidR="006250C6" w:rsidRDefault="006250C6" w:rsidP="000C20DF">
      <w:pPr>
        <w:pStyle w:val="Akapitzlist"/>
        <w:numPr>
          <w:ilvl w:val="0"/>
          <w:numId w:val="26"/>
        </w:numPr>
        <w:tabs>
          <w:tab w:val="left" w:pos="709"/>
        </w:tabs>
        <w:spacing w:after="120"/>
        <w:ind w:left="709" w:hanging="283"/>
        <w:jc w:val="both"/>
        <w:rPr>
          <w:rFonts w:eastAsia="Calibri"/>
        </w:rPr>
      </w:pPr>
      <w:r>
        <w:rPr>
          <w:rFonts w:eastAsia="Calibri"/>
        </w:rPr>
        <w:t>o odpowiednim stopniu dojrzałości, nadające się do bezpośredniego użycia lub przeróbki,</w:t>
      </w:r>
    </w:p>
    <w:p w14:paraId="31418CF3" w14:textId="77777777" w:rsidR="006250C6" w:rsidRDefault="006250C6" w:rsidP="000C20DF">
      <w:pPr>
        <w:pStyle w:val="Akapitzlist"/>
        <w:numPr>
          <w:ilvl w:val="0"/>
          <w:numId w:val="26"/>
        </w:numPr>
        <w:tabs>
          <w:tab w:val="left" w:pos="709"/>
        </w:tabs>
        <w:spacing w:after="120"/>
        <w:ind w:hanging="294"/>
        <w:jc w:val="both"/>
        <w:rPr>
          <w:rFonts w:eastAsia="Calibri"/>
        </w:rPr>
      </w:pPr>
      <w:r>
        <w:rPr>
          <w:rFonts w:eastAsia="Calibri"/>
        </w:rPr>
        <w:t>zapach swoisty, bez obcego zapachu.</w:t>
      </w:r>
    </w:p>
    <w:p w14:paraId="3AC9163A" w14:textId="77777777" w:rsidR="006250C6" w:rsidRPr="004E04AF" w:rsidRDefault="006250C6" w:rsidP="006250C6">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14:paraId="4F6681A4" w14:textId="77777777" w:rsidR="006250C6" w:rsidRDefault="006250C6" w:rsidP="006250C6">
      <w:pPr>
        <w:tabs>
          <w:tab w:val="left" w:pos="284"/>
        </w:tabs>
        <w:spacing w:after="120"/>
        <w:jc w:val="both"/>
        <w:rPr>
          <w:rFonts w:eastAsia="Calibri"/>
        </w:rPr>
      </w:pPr>
      <w:r w:rsidRPr="004E04AF">
        <w:rPr>
          <w:rFonts w:eastAsia="Calibri"/>
        </w:rPr>
        <w:t xml:space="preserve">Pakowanie – </w:t>
      </w:r>
      <w:r>
        <w:rPr>
          <w:rFonts w:eastAsia="Calibri"/>
        </w:rPr>
        <w:t>Opakowania zbiorcze zawierające etykietę producenta. Czyste, trwałe, zabezpieczające towar przed rozsypaniem się.</w:t>
      </w:r>
    </w:p>
    <w:p w14:paraId="2A8850DD" w14:textId="77777777" w:rsidR="006250C6" w:rsidRPr="004E04AF" w:rsidRDefault="006250C6" w:rsidP="006250C6">
      <w:pPr>
        <w:tabs>
          <w:tab w:val="left" w:pos="284"/>
        </w:tabs>
        <w:spacing w:after="120"/>
        <w:jc w:val="both"/>
        <w:rPr>
          <w:rFonts w:eastAsia="Calibri"/>
        </w:rPr>
      </w:pPr>
      <w:r w:rsidRPr="004E04AF">
        <w:rPr>
          <w:rFonts w:eastAsia="Calibri"/>
        </w:rPr>
        <w:lastRenderedPageBreak/>
        <w:t>Oznakowanie opakowania powinno zawierać</w:t>
      </w:r>
      <w:r>
        <w:rPr>
          <w:rFonts w:eastAsia="Calibri"/>
        </w:rPr>
        <w:t xml:space="preserve"> co najmniej (odpowiednio do rodzaju produktu)</w:t>
      </w:r>
      <w:r w:rsidRPr="004E04AF">
        <w:rPr>
          <w:rFonts w:eastAsia="Calibri"/>
        </w:rPr>
        <w:t>:</w:t>
      </w:r>
    </w:p>
    <w:p w14:paraId="4A92F16C"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14:paraId="02448C7D" w14:textId="77777777" w:rsidR="006250C6" w:rsidRPr="00E30B3F" w:rsidRDefault="006250C6" w:rsidP="000C20DF">
      <w:pPr>
        <w:pStyle w:val="Akapitzlist"/>
        <w:numPr>
          <w:ilvl w:val="0"/>
          <w:numId w:val="32"/>
        </w:numPr>
        <w:tabs>
          <w:tab w:val="left" w:pos="284"/>
        </w:tabs>
        <w:spacing w:after="120"/>
        <w:jc w:val="both"/>
        <w:rPr>
          <w:rFonts w:eastAsia="Calibri"/>
        </w:rPr>
      </w:pPr>
      <w:r>
        <w:rPr>
          <w:rFonts w:eastAsia="Calibri"/>
        </w:rPr>
        <w:t>nazwa i adres firmy i/lub producenta,</w:t>
      </w:r>
    </w:p>
    <w:p w14:paraId="1ACE3921" w14:textId="77777777" w:rsidR="006250C6" w:rsidRPr="00E30B3F" w:rsidRDefault="006250C6" w:rsidP="000C20DF">
      <w:pPr>
        <w:pStyle w:val="Akapitzlist"/>
        <w:numPr>
          <w:ilvl w:val="0"/>
          <w:numId w:val="32"/>
        </w:numPr>
        <w:tabs>
          <w:tab w:val="left" w:pos="284"/>
        </w:tabs>
        <w:spacing w:after="120"/>
        <w:jc w:val="both"/>
        <w:rPr>
          <w:rFonts w:eastAsia="Calibri"/>
        </w:rPr>
      </w:pPr>
      <w:r w:rsidRPr="00E30B3F">
        <w:rPr>
          <w:rFonts w:eastAsia="Calibri"/>
        </w:rPr>
        <w:t xml:space="preserve">ilości </w:t>
      </w:r>
      <w:r>
        <w:rPr>
          <w:rFonts w:eastAsia="Calibri"/>
        </w:rPr>
        <w:t xml:space="preserve">brutto </w:t>
      </w:r>
      <w:r w:rsidRPr="00E30B3F">
        <w:rPr>
          <w:rFonts w:eastAsia="Calibri"/>
        </w:rPr>
        <w:t>żywności,</w:t>
      </w:r>
    </w:p>
    <w:p w14:paraId="747276C9" w14:textId="77777777" w:rsidR="006250C6" w:rsidRDefault="006250C6" w:rsidP="000C20DF">
      <w:pPr>
        <w:pStyle w:val="Akapitzlist"/>
        <w:numPr>
          <w:ilvl w:val="0"/>
          <w:numId w:val="32"/>
        </w:numPr>
        <w:tabs>
          <w:tab w:val="left" w:pos="284"/>
        </w:tabs>
        <w:spacing w:after="120"/>
        <w:jc w:val="both"/>
        <w:rPr>
          <w:rFonts w:eastAsia="Calibri"/>
        </w:rPr>
      </w:pPr>
      <w:r w:rsidRPr="00E30B3F">
        <w:rPr>
          <w:rFonts w:eastAsia="Calibri"/>
        </w:rPr>
        <w:t>daty minimalnej trwałości lub t</w:t>
      </w:r>
      <w:r>
        <w:rPr>
          <w:rFonts w:eastAsia="Calibri"/>
        </w:rPr>
        <w:t>erminu przydatności do spożycia.</w:t>
      </w:r>
    </w:p>
    <w:p w14:paraId="6643FF05" w14:textId="77777777" w:rsidR="006250C6" w:rsidRPr="00E30B3F" w:rsidRDefault="006250C6" w:rsidP="006250C6">
      <w:pPr>
        <w:pStyle w:val="Akapitzlist"/>
        <w:tabs>
          <w:tab w:val="left" w:pos="284"/>
        </w:tabs>
        <w:spacing w:after="120"/>
        <w:ind w:left="1440"/>
        <w:jc w:val="both"/>
        <w:rPr>
          <w:rFonts w:eastAsia="Calibri"/>
        </w:rPr>
      </w:pPr>
    </w:p>
    <w:p w14:paraId="599B4259" w14:textId="77777777" w:rsidR="006250C6" w:rsidRPr="004E04AF" w:rsidRDefault="006250C6" w:rsidP="006250C6">
      <w:pPr>
        <w:pStyle w:val="Akapitzlist"/>
        <w:tabs>
          <w:tab w:val="left" w:pos="284"/>
        </w:tabs>
        <w:spacing w:after="120"/>
        <w:ind w:hanging="720"/>
        <w:jc w:val="both"/>
        <w:rPr>
          <w:rFonts w:eastAsia="Calibri"/>
        </w:rPr>
      </w:pPr>
      <w:r>
        <w:rPr>
          <w:rFonts w:eastAsia="Calibri"/>
        </w:rPr>
        <w:t>Towar będzie nieprzyjęty, jeżeli będą:</w:t>
      </w:r>
    </w:p>
    <w:p w14:paraId="344D40E0"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będą zniszczone, zawilgocone, brudne, wskazujące na ubytek produktu,</w:t>
      </w:r>
    </w:p>
    <w:p w14:paraId="12BEA479" w14:textId="77777777" w:rsidR="006250C6" w:rsidRPr="004E04AF" w:rsidRDefault="006250C6" w:rsidP="000C20DF">
      <w:pPr>
        <w:pStyle w:val="Akapitzlist"/>
        <w:numPr>
          <w:ilvl w:val="0"/>
          <w:numId w:val="27"/>
        </w:numPr>
        <w:tabs>
          <w:tab w:val="left" w:pos="284"/>
        </w:tabs>
        <w:spacing w:after="120"/>
        <w:jc w:val="both"/>
        <w:rPr>
          <w:rFonts w:eastAsia="Calibri"/>
        </w:rPr>
      </w:pPr>
      <w:r>
        <w:rPr>
          <w:rFonts w:eastAsia="Calibri"/>
        </w:rPr>
        <w:t>zapach, konsystencja wskazująca na produkt stary, zepsuty, z pleśnią,</w:t>
      </w:r>
    </w:p>
    <w:p w14:paraId="36B87A4B" w14:textId="77777777" w:rsidR="006250C6" w:rsidRPr="004E04AF" w:rsidRDefault="006250C6" w:rsidP="000C20DF">
      <w:pPr>
        <w:pStyle w:val="Akapitzlist"/>
        <w:numPr>
          <w:ilvl w:val="0"/>
          <w:numId w:val="27"/>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14:paraId="5E385BE5" w14:textId="77777777" w:rsidR="006250C6" w:rsidRDefault="006250C6" w:rsidP="000C20DF">
      <w:pPr>
        <w:pStyle w:val="Akapitzlist"/>
        <w:numPr>
          <w:ilvl w:val="0"/>
          <w:numId w:val="27"/>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14:paraId="7527F3F0" w14:textId="77777777" w:rsidR="006250C6" w:rsidRDefault="006250C6" w:rsidP="006250C6">
      <w:pPr>
        <w:tabs>
          <w:tab w:val="left" w:pos="284"/>
        </w:tabs>
        <w:spacing w:after="120"/>
        <w:jc w:val="both"/>
        <w:rPr>
          <w:rFonts w:eastAsia="Calibri"/>
        </w:rPr>
      </w:pPr>
    </w:p>
    <w:p w14:paraId="0982188E" w14:textId="4F4F4042" w:rsidR="00657A46" w:rsidRPr="007440F5" w:rsidRDefault="0A6C09C4" w:rsidP="0A6C09C4">
      <w:pPr>
        <w:widowControl w:val="0"/>
        <w:tabs>
          <w:tab w:val="left" w:pos="1843"/>
        </w:tabs>
        <w:suppressAutoHyphens/>
        <w:autoSpaceDE w:val="0"/>
        <w:spacing w:after="120"/>
        <w:contextualSpacing/>
        <w:jc w:val="both"/>
        <w:rPr>
          <w:rFonts w:eastAsia="Calibri"/>
        </w:rPr>
      </w:pPr>
      <w:r>
        <w:t xml:space="preserve">2. </w:t>
      </w:r>
      <w:r w:rsidRPr="0A6C09C4">
        <w:rPr>
          <w:rFonts w:eastAsia="Calibri"/>
        </w:rPr>
        <w:t xml:space="preserve">Szczegółowy opis przedmiotu zamówienia znajduje się w Załączniku nr 1 do SIWZ (Część 1 – </w:t>
      </w:r>
      <w:r w:rsidR="008848B0">
        <w:rPr>
          <w:rFonts w:eastAsia="Calibri"/>
        </w:rPr>
        <w:t>8</w:t>
      </w:r>
      <w:r w:rsidRPr="0A6C09C4">
        <w:rPr>
          <w:rFonts w:eastAsia="Calibri"/>
        </w:rPr>
        <w:t xml:space="preserve">) oraz Załączniku nr </w:t>
      </w:r>
      <w:r w:rsidR="001F4F3D">
        <w:rPr>
          <w:rFonts w:eastAsia="Calibri"/>
        </w:rPr>
        <w:t>5</w:t>
      </w:r>
      <w:r w:rsidRPr="0A6C09C4">
        <w:rPr>
          <w:rFonts w:eastAsia="Calibri"/>
        </w:rPr>
        <w:t xml:space="preserve"> do SIWZ – wzorze umowy.</w:t>
      </w:r>
    </w:p>
    <w:p w14:paraId="031D1947" w14:textId="40E2C21E" w:rsidR="0A6C09C4" w:rsidRDefault="0A6C09C4" w:rsidP="0A6C09C4">
      <w:pPr>
        <w:spacing w:after="120"/>
        <w:jc w:val="both"/>
        <w:rPr>
          <w:rFonts w:eastAsia="Calibri"/>
        </w:rPr>
      </w:pPr>
    </w:p>
    <w:p w14:paraId="75BD12EF" w14:textId="77777777" w:rsidR="00E27403" w:rsidRPr="00631CCE" w:rsidRDefault="00E27403" w:rsidP="00C363CF">
      <w:pPr>
        <w:pStyle w:val="Akapitzlist"/>
        <w:tabs>
          <w:tab w:val="left" w:pos="284"/>
        </w:tabs>
        <w:spacing w:after="120" w:line="276" w:lineRule="auto"/>
        <w:ind w:left="0"/>
        <w:jc w:val="both"/>
        <w:rPr>
          <w:b/>
        </w:rPr>
      </w:pPr>
      <w:r w:rsidRPr="00631CCE">
        <w:rPr>
          <w:b/>
        </w:rPr>
        <w:t>VI.</w:t>
      </w:r>
      <w:r w:rsidR="00A55671" w:rsidRPr="00631CCE">
        <w:rPr>
          <w:b/>
        </w:rPr>
        <w:t xml:space="preserve"> </w:t>
      </w:r>
      <w:r w:rsidR="00A55671" w:rsidRPr="00631CCE">
        <w:rPr>
          <w:b/>
          <w:u w:val="single"/>
        </w:rPr>
        <w:t>WARUNKI UDZIAŁU W POSTĘPOWANIU</w:t>
      </w:r>
    </w:p>
    <w:p w14:paraId="128CBDF9" w14:textId="77777777" w:rsidR="007F64DF" w:rsidRPr="00631CCE" w:rsidRDefault="007F64DF" w:rsidP="007F64DF">
      <w:pPr>
        <w:numPr>
          <w:ilvl w:val="3"/>
          <w:numId w:val="5"/>
        </w:numPr>
        <w:tabs>
          <w:tab w:val="clear" w:pos="2880"/>
          <w:tab w:val="num" w:pos="426"/>
        </w:tabs>
        <w:spacing w:after="40"/>
        <w:ind w:left="426" w:hanging="426"/>
        <w:jc w:val="both"/>
      </w:pPr>
      <w:r w:rsidRPr="00631CCE">
        <w:t xml:space="preserve">O udzielenie zamówienia mogą ubiegać się Wykonawcy, którzy: </w:t>
      </w:r>
    </w:p>
    <w:p w14:paraId="3C60A5BD" w14:textId="77777777" w:rsidR="007F64DF" w:rsidRPr="00631CCE" w:rsidRDefault="007F64DF" w:rsidP="007F64DF">
      <w:pPr>
        <w:numPr>
          <w:ilvl w:val="0"/>
          <w:numId w:val="4"/>
        </w:numPr>
        <w:tabs>
          <w:tab w:val="clear" w:pos="928"/>
          <w:tab w:val="left" w:pos="851"/>
        </w:tabs>
        <w:spacing w:after="40"/>
        <w:ind w:left="851" w:hanging="425"/>
        <w:jc w:val="both"/>
      </w:pPr>
      <w:r w:rsidRPr="00631CCE">
        <w:rPr>
          <w:bCs/>
        </w:rPr>
        <w:t>nie podlegają wykluczeniu</w:t>
      </w:r>
      <w:r>
        <w:rPr>
          <w:bCs/>
        </w:rPr>
        <w:t xml:space="preserve"> (zgodnie z przesłankami obligatoryjnymi, o których mowa w art. 24 ust. </w:t>
      </w:r>
      <w:r w:rsidRPr="00146983">
        <w:t>1</w:t>
      </w:r>
      <w:r>
        <w:t xml:space="preserve"> pkt. 12-23 ustawy </w:t>
      </w:r>
      <w:proofErr w:type="spellStart"/>
      <w:r>
        <w:t>Pzp</w:t>
      </w:r>
      <w:proofErr w:type="spellEnd"/>
      <w:r>
        <w:t>)</w:t>
      </w:r>
      <w:r>
        <w:rPr>
          <w:bCs/>
        </w:rPr>
        <w:t>.</w:t>
      </w:r>
    </w:p>
    <w:p w14:paraId="62C32AE9" w14:textId="77777777" w:rsidR="007F64DF" w:rsidRDefault="007F64DF" w:rsidP="007F64DF">
      <w:pPr>
        <w:numPr>
          <w:ilvl w:val="0"/>
          <w:numId w:val="4"/>
        </w:numPr>
        <w:tabs>
          <w:tab w:val="left" w:pos="851"/>
        </w:tabs>
        <w:spacing w:after="40"/>
        <w:ind w:left="851" w:hanging="425"/>
        <w:jc w:val="both"/>
      </w:pPr>
      <w:r w:rsidRPr="000150E1">
        <w:t>spełniają warunki udziału w postępowaniu dotyczące (zgodnie z art. 22 ust. 1b)</w:t>
      </w:r>
      <w:r>
        <w:t>:</w:t>
      </w:r>
    </w:p>
    <w:p w14:paraId="74521205" w14:textId="77777777" w:rsidR="007F64DF" w:rsidRDefault="007F64DF" w:rsidP="007F64DF">
      <w:pPr>
        <w:pStyle w:val="Akapitzlist"/>
        <w:numPr>
          <w:ilvl w:val="2"/>
          <w:numId w:val="4"/>
        </w:numPr>
        <w:tabs>
          <w:tab w:val="left" w:pos="851"/>
          <w:tab w:val="left" w:pos="1134"/>
        </w:tabs>
        <w:spacing w:after="40"/>
        <w:ind w:left="1134" w:hanging="283"/>
        <w:jc w:val="both"/>
      </w:pPr>
      <w:r>
        <w:t>posiadania kompetencji lub uprawnień do prowadzenia określonej działalności zawodowej, o ile wynika to z odrębnych przepisów (wskazane w pkt 3).</w:t>
      </w:r>
    </w:p>
    <w:p w14:paraId="0B8A40CE" w14:textId="77777777" w:rsidR="007F64DF" w:rsidRDefault="007F64DF" w:rsidP="007F64DF">
      <w:pPr>
        <w:tabs>
          <w:tab w:val="left" w:pos="851"/>
          <w:tab w:val="left" w:pos="1134"/>
        </w:tabs>
        <w:spacing w:after="40"/>
        <w:jc w:val="both"/>
      </w:pPr>
      <w:r>
        <w:t>Zamawiający nie stawia i nie określa szczegółowych warunków udziału w zakresie:</w:t>
      </w:r>
    </w:p>
    <w:p w14:paraId="51E4E365" w14:textId="77777777" w:rsidR="007F64DF" w:rsidRDefault="007F64DF" w:rsidP="000C20DF">
      <w:pPr>
        <w:pStyle w:val="Akapitzlist"/>
        <w:numPr>
          <w:ilvl w:val="0"/>
          <w:numId w:val="39"/>
        </w:numPr>
        <w:tabs>
          <w:tab w:val="left" w:pos="851"/>
          <w:tab w:val="left" w:pos="1134"/>
        </w:tabs>
        <w:spacing w:after="40"/>
        <w:ind w:hanging="720"/>
        <w:jc w:val="both"/>
      </w:pPr>
      <w:r>
        <w:t xml:space="preserve">sytuacji ekonomicznej lub finansowej, </w:t>
      </w:r>
    </w:p>
    <w:p w14:paraId="54F47B3F" w14:textId="77777777" w:rsidR="007F64DF" w:rsidRDefault="007F64DF" w:rsidP="000C20DF">
      <w:pPr>
        <w:pStyle w:val="Akapitzlist"/>
        <w:numPr>
          <w:ilvl w:val="0"/>
          <w:numId w:val="39"/>
        </w:numPr>
        <w:tabs>
          <w:tab w:val="left" w:pos="851"/>
          <w:tab w:val="left" w:pos="1134"/>
        </w:tabs>
        <w:spacing w:after="40"/>
        <w:ind w:hanging="720"/>
        <w:jc w:val="both"/>
      </w:pPr>
      <w:r>
        <w:t>zdolności technicznej lub zawodowej.</w:t>
      </w:r>
    </w:p>
    <w:p w14:paraId="3BDB4565" w14:textId="77777777" w:rsidR="007F64DF" w:rsidRDefault="007F64DF" w:rsidP="007F64DF">
      <w:pPr>
        <w:tabs>
          <w:tab w:val="left" w:pos="851"/>
          <w:tab w:val="left" w:pos="1134"/>
        </w:tabs>
        <w:spacing w:after="40"/>
        <w:jc w:val="both"/>
      </w:pPr>
    </w:p>
    <w:p w14:paraId="7204C087" w14:textId="1561DFF9" w:rsidR="0A6C09C4" w:rsidRDefault="5B4BE9DB" w:rsidP="5B4BE9DB">
      <w:pPr>
        <w:spacing w:before="120" w:after="120"/>
        <w:jc w:val="both"/>
        <w:rPr>
          <w:u w:val="single"/>
        </w:rPr>
      </w:pPr>
      <w: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922084" w14:textId="77777777" w:rsidR="007F64DF" w:rsidRPr="007F64DF" w:rsidRDefault="007F64DF" w:rsidP="007F64DF">
      <w:pPr>
        <w:tabs>
          <w:tab w:val="left" w:pos="851"/>
        </w:tabs>
        <w:spacing w:before="120" w:after="120"/>
        <w:jc w:val="both"/>
        <w:rPr>
          <w:bCs/>
          <w:u w:val="single"/>
        </w:rPr>
      </w:pPr>
      <w:r w:rsidRPr="007F64DF">
        <w:rPr>
          <w:b/>
          <w:bCs/>
          <w:u w:val="single"/>
        </w:rPr>
        <w:t>Dokumenty i oświadczenia o których mowa poniżej, nie należy załączać do oferty. Do złożenia poniższych dokumentów będzie zobowiązany wykonawca, którego oferta zostanie oceniona przez Zamawiającego jako najkorzystniejsza (najwyżej oceniona w rankingu ofert).</w:t>
      </w:r>
    </w:p>
    <w:p w14:paraId="00F61284" w14:textId="77777777" w:rsidR="007F64DF" w:rsidRDefault="007F64DF" w:rsidP="007F64DF">
      <w:pPr>
        <w:pStyle w:val="Akapitzlist"/>
        <w:numPr>
          <w:ilvl w:val="1"/>
          <w:numId w:val="4"/>
        </w:numPr>
        <w:spacing w:before="120" w:after="120"/>
        <w:ind w:left="360"/>
        <w:contextualSpacing w:val="0"/>
        <w:jc w:val="both"/>
      </w:pPr>
      <w:r>
        <w:t>P</w:t>
      </w:r>
      <w:r w:rsidRPr="00CD2B0D">
        <w:t>osiadania kompetencji lub uprawnień do prowadzenia określonej działalności zawodowej, o ile wynika to z odrębnych przepisów</w:t>
      </w:r>
      <w:r>
        <w:t>:</w:t>
      </w:r>
    </w:p>
    <w:tbl>
      <w:tblPr>
        <w:tblStyle w:val="Tabela-Siatka"/>
        <w:tblW w:w="10490" w:type="dxa"/>
        <w:tblInd w:w="108" w:type="dxa"/>
        <w:tblLook w:val="04A0" w:firstRow="1" w:lastRow="0" w:firstColumn="1" w:lastColumn="0" w:noHBand="0" w:noVBand="1"/>
      </w:tblPr>
      <w:tblGrid>
        <w:gridCol w:w="716"/>
        <w:gridCol w:w="4329"/>
        <w:gridCol w:w="5445"/>
      </w:tblGrid>
      <w:tr w:rsidR="007F64DF" w14:paraId="4D2695CB" w14:textId="77777777" w:rsidTr="0053381D">
        <w:tc>
          <w:tcPr>
            <w:tcW w:w="716" w:type="dxa"/>
            <w:vMerge w:val="restart"/>
          </w:tcPr>
          <w:p w14:paraId="7B310C05" w14:textId="77777777" w:rsidR="007F64DF" w:rsidRDefault="007F64DF" w:rsidP="0053381D">
            <w:pPr>
              <w:tabs>
                <w:tab w:val="left" w:pos="851"/>
              </w:tabs>
              <w:spacing w:after="40"/>
              <w:jc w:val="both"/>
              <w:rPr>
                <w:bCs/>
              </w:rPr>
            </w:pPr>
          </w:p>
          <w:p w14:paraId="23A71EC1" w14:textId="77777777" w:rsidR="007F64DF" w:rsidRDefault="007F64DF" w:rsidP="0053381D">
            <w:pPr>
              <w:tabs>
                <w:tab w:val="left" w:pos="851"/>
              </w:tabs>
              <w:spacing w:after="40"/>
              <w:jc w:val="both"/>
              <w:rPr>
                <w:bCs/>
              </w:rPr>
            </w:pPr>
          </w:p>
          <w:p w14:paraId="5D5391E0" w14:textId="77777777" w:rsidR="007F64DF" w:rsidRDefault="007F64DF" w:rsidP="0053381D">
            <w:pPr>
              <w:tabs>
                <w:tab w:val="left" w:pos="851"/>
              </w:tabs>
              <w:spacing w:after="40"/>
              <w:jc w:val="both"/>
              <w:rPr>
                <w:bCs/>
              </w:rPr>
            </w:pPr>
          </w:p>
          <w:p w14:paraId="6A102E51" w14:textId="77777777" w:rsidR="007F64DF" w:rsidRDefault="007F64DF" w:rsidP="0053381D">
            <w:pPr>
              <w:tabs>
                <w:tab w:val="left" w:pos="851"/>
              </w:tabs>
              <w:spacing w:after="40"/>
              <w:jc w:val="both"/>
              <w:rPr>
                <w:bCs/>
              </w:rPr>
            </w:pPr>
          </w:p>
          <w:p w14:paraId="09CDC181" w14:textId="77777777" w:rsidR="007F64DF" w:rsidRDefault="007F64DF" w:rsidP="0053381D">
            <w:pPr>
              <w:tabs>
                <w:tab w:val="left" w:pos="851"/>
              </w:tabs>
              <w:spacing w:after="40"/>
              <w:jc w:val="both"/>
              <w:rPr>
                <w:bCs/>
              </w:rPr>
            </w:pPr>
          </w:p>
          <w:p w14:paraId="358530CE" w14:textId="77777777" w:rsidR="007F64DF" w:rsidRDefault="007F64DF" w:rsidP="0053381D">
            <w:pPr>
              <w:tabs>
                <w:tab w:val="left" w:pos="851"/>
              </w:tabs>
              <w:spacing w:after="40"/>
              <w:jc w:val="both"/>
              <w:rPr>
                <w:bCs/>
              </w:rPr>
            </w:pPr>
          </w:p>
          <w:p w14:paraId="51AE187D" w14:textId="77777777" w:rsidR="007F64DF" w:rsidRDefault="007F64DF" w:rsidP="0053381D">
            <w:pPr>
              <w:tabs>
                <w:tab w:val="left" w:pos="851"/>
              </w:tabs>
              <w:spacing w:after="40"/>
              <w:jc w:val="both"/>
              <w:rPr>
                <w:bCs/>
              </w:rPr>
            </w:pPr>
          </w:p>
          <w:p w14:paraId="1EEE6275" w14:textId="77777777" w:rsidR="007F64DF" w:rsidRDefault="007F64DF" w:rsidP="0053381D">
            <w:pPr>
              <w:tabs>
                <w:tab w:val="left" w:pos="851"/>
              </w:tabs>
              <w:spacing w:after="40"/>
              <w:jc w:val="both"/>
              <w:rPr>
                <w:bCs/>
              </w:rPr>
            </w:pPr>
          </w:p>
          <w:p w14:paraId="3A43DD53" w14:textId="77777777" w:rsidR="007F64DF" w:rsidRDefault="007F64DF" w:rsidP="0053381D">
            <w:pPr>
              <w:tabs>
                <w:tab w:val="left" w:pos="851"/>
              </w:tabs>
              <w:spacing w:after="40"/>
              <w:jc w:val="both"/>
              <w:rPr>
                <w:bCs/>
              </w:rPr>
            </w:pPr>
          </w:p>
          <w:p w14:paraId="588E832E" w14:textId="77777777" w:rsidR="007F64DF" w:rsidRDefault="007F64DF" w:rsidP="0053381D">
            <w:pPr>
              <w:tabs>
                <w:tab w:val="left" w:pos="851"/>
              </w:tabs>
              <w:spacing w:after="40"/>
              <w:jc w:val="both"/>
              <w:rPr>
                <w:bCs/>
              </w:rPr>
            </w:pPr>
            <w:r>
              <w:rPr>
                <w:bCs/>
              </w:rPr>
              <w:t>3a)</w:t>
            </w:r>
          </w:p>
          <w:p w14:paraId="6E4B673B" w14:textId="77777777" w:rsidR="007F64DF" w:rsidRDefault="007F64DF" w:rsidP="0053381D">
            <w:pPr>
              <w:tabs>
                <w:tab w:val="left" w:pos="851"/>
              </w:tabs>
              <w:spacing w:after="40"/>
              <w:jc w:val="both"/>
              <w:rPr>
                <w:bCs/>
              </w:rPr>
            </w:pPr>
          </w:p>
        </w:tc>
        <w:tc>
          <w:tcPr>
            <w:tcW w:w="4329" w:type="dxa"/>
          </w:tcPr>
          <w:p w14:paraId="5DC4355F" w14:textId="77777777" w:rsidR="007F64DF" w:rsidRDefault="007F64DF" w:rsidP="0053381D">
            <w:pPr>
              <w:tabs>
                <w:tab w:val="left" w:pos="851"/>
              </w:tabs>
              <w:spacing w:after="40"/>
              <w:jc w:val="both"/>
              <w:rPr>
                <w:bCs/>
              </w:rPr>
            </w:pPr>
            <w:r>
              <w:rPr>
                <w:bCs/>
              </w:rPr>
              <w:lastRenderedPageBreak/>
              <w:t>Minimalny poziom warunku</w:t>
            </w:r>
          </w:p>
          <w:p w14:paraId="4B406FED" w14:textId="77777777" w:rsidR="007F64DF" w:rsidRDefault="007F64DF" w:rsidP="0053381D">
            <w:pPr>
              <w:tabs>
                <w:tab w:val="left" w:pos="851"/>
              </w:tabs>
              <w:spacing w:after="40"/>
              <w:jc w:val="both"/>
              <w:rPr>
                <w:bCs/>
              </w:rPr>
            </w:pPr>
          </w:p>
        </w:tc>
        <w:tc>
          <w:tcPr>
            <w:tcW w:w="5445" w:type="dxa"/>
          </w:tcPr>
          <w:p w14:paraId="0212BEF4" w14:textId="5B1B3F68" w:rsidR="007F64DF" w:rsidRPr="006D10B2" w:rsidRDefault="007F64DF" w:rsidP="0053381D">
            <w:pPr>
              <w:tabs>
                <w:tab w:val="left" w:pos="851"/>
              </w:tabs>
              <w:spacing w:after="40"/>
              <w:jc w:val="both"/>
              <w:rPr>
                <w:bCs/>
                <w:u w:val="single"/>
              </w:rPr>
            </w:pPr>
            <w:r w:rsidRPr="006D10B2">
              <w:rPr>
                <w:bCs/>
                <w:u w:val="single"/>
              </w:rPr>
              <w:t xml:space="preserve">Część 1 – </w:t>
            </w:r>
            <w:r w:rsidR="008848B0">
              <w:rPr>
                <w:bCs/>
                <w:u w:val="single"/>
              </w:rPr>
              <w:t>8</w:t>
            </w:r>
            <w:r w:rsidRPr="006D10B2">
              <w:rPr>
                <w:bCs/>
                <w:u w:val="single"/>
              </w:rPr>
              <w:t>:</w:t>
            </w:r>
          </w:p>
          <w:p w14:paraId="243440AD" w14:textId="77777777" w:rsidR="007F64DF" w:rsidRDefault="007F64DF" w:rsidP="0053381D">
            <w:pPr>
              <w:tabs>
                <w:tab w:val="left" w:pos="851"/>
              </w:tabs>
              <w:spacing w:after="40"/>
              <w:jc w:val="both"/>
              <w:rPr>
                <w:bCs/>
              </w:rPr>
            </w:pPr>
            <w:r w:rsidRPr="000F63CC">
              <w:rPr>
                <w:bCs/>
              </w:rPr>
              <w:t xml:space="preserve">Wykonawca spełni warunek, jeżeli wykaże, że </w:t>
            </w:r>
            <w:r>
              <w:rPr>
                <w:bCs/>
              </w:rPr>
              <w:t>posiada:</w:t>
            </w:r>
          </w:p>
          <w:p w14:paraId="03A202DF" w14:textId="77777777" w:rsidR="007F64DF" w:rsidRDefault="007F64DF" w:rsidP="000C20DF">
            <w:pPr>
              <w:pStyle w:val="Akapitzlist"/>
              <w:numPr>
                <w:ilvl w:val="0"/>
                <w:numId w:val="25"/>
              </w:numPr>
              <w:tabs>
                <w:tab w:val="left" w:pos="318"/>
              </w:tabs>
              <w:spacing w:after="40"/>
              <w:ind w:left="34" w:hanging="34"/>
              <w:jc w:val="both"/>
              <w:rPr>
                <w:bCs/>
              </w:rPr>
            </w:pPr>
            <w:r w:rsidRPr="007C765A">
              <w:rPr>
                <w:bCs/>
              </w:rPr>
              <w:t xml:space="preserve">obowiązującą decyzję administracyjną właściwego powiatowego lekarza weterynarii w sprawie zatwierdzania, warunkowego zatwierdzania albo przedłużania warunkowego zatwierdzania zakładów, zgodnie z art. 20 ust. 1 pkt 2 ustawy z 16.12.2005 o produktach pochodzenia zwierzęcego (tj. Dz.U. z </w:t>
            </w:r>
            <w:r w:rsidRPr="007C765A">
              <w:rPr>
                <w:bCs/>
              </w:rPr>
              <w:lastRenderedPageBreak/>
              <w:t>201</w:t>
            </w:r>
            <w:r>
              <w:rPr>
                <w:bCs/>
              </w:rPr>
              <w:t>7</w:t>
            </w:r>
            <w:r w:rsidRPr="007C765A">
              <w:rPr>
                <w:bCs/>
              </w:rPr>
              <w:t xml:space="preserve"> r., poz. </w:t>
            </w:r>
            <w:r>
              <w:rPr>
                <w:bCs/>
              </w:rPr>
              <w:t>242, 471 z 2018r. poz. 650</w:t>
            </w:r>
            <w:r w:rsidRPr="007C765A">
              <w:rPr>
                <w:bCs/>
              </w:rPr>
              <w:t>)</w:t>
            </w:r>
          </w:p>
          <w:p w14:paraId="7954DD34" w14:textId="77777777" w:rsidR="007F64DF" w:rsidRPr="007C765A" w:rsidRDefault="007F64DF" w:rsidP="0053381D">
            <w:pPr>
              <w:pStyle w:val="Akapitzlist"/>
              <w:tabs>
                <w:tab w:val="left" w:pos="318"/>
              </w:tabs>
              <w:spacing w:after="40"/>
              <w:ind w:left="34"/>
              <w:jc w:val="both"/>
              <w:rPr>
                <w:bCs/>
              </w:rPr>
            </w:pPr>
          </w:p>
          <w:p w14:paraId="47B71CEF" w14:textId="77777777" w:rsidR="007F64DF" w:rsidRDefault="007F64DF" w:rsidP="0053381D">
            <w:pPr>
              <w:tabs>
                <w:tab w:val="left" w:pos="851"/>
              </w:tabs>
              <w:spacing w:after="40"/>
              <w:jc w:val="both"/>
              <w:rPr>
                <w:bCs/>
              </w:rPr>
            </w:pPr>
            <w:r w:rsidRPr="007C765A">
              <w:rPr>
                <w:bCs/>
              </w:rPr>
              <w:t>lub</w:t>
            </w:r>
          </w:p>
          <w:p w14:paraId="56DDDF34" w14:textId="77777777" w:rsidR="007F64DF" w:rsidRPr="007C765A" w:rsidRDefault="007F64DF" w:rsidP="0053381D">
            <w:pPr>
              <w:tabs>
                <w:tab w:val="left" w:pos="851"/>
              </w:tabs>
              <w:spacing w:after="40"/>
              <w:jc w:val="both"/>
              <w:rPr>
                <w:bCs/>
              </w:rPr>
            </w:pPr>
          </w:p>
          <w:p w14:paraId="18C8BAB0" w14:textId="77777777" w:rsidR="007F64DF" w:rsidRDefault="007F64DF" w:rsidP="000C20DF">
            <w:pPr>
              <w:pStyle w:val="Akapitzlist"/>
              <w:numPr>
                <w:ilvl w:val="0"/>
                <w:numId w:val="25"/>
              </w:numPr>
              <w:tabs>
                <w:tab w:val="left" w:pos="34"/>
                <w:tab w:val="left" w:pos="318"/>
              </w:tabs>
              <w:spacing w:after="40"/>
              <w:ind w:left="34" w:hanging="34"/>
              <w:jc w:val="both"/>
              <w:rPr>
                <w:bCs/>
              </w:rPr>
            </w:pPr>
            <w:r w:rsidRPr="007C765A">
              <w:rPr>
                <w:bCs/>
              </w:rPr>
              <w:t xml:space="preserve">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25.8.2006 o bezpieczeństwie żywności i żywienia (tj. </w:t>
            </w:r>
            <w:r w:rsidRPr="00DB33C4">
              <w:rPr>
                <w:rFonts w:eastAsia="Calibri"/>
              </w:rPr>
              <w:t>(Dz. U. z 201</w:t>
            </w:r>
            <w:r>
              <w:rPr>
                <w:rFonts w:eastAsia="Calibri"/>
              </w:rPr>
              <w:t>8</w:t>
            </w:r>
            <w:r w:rsidRPr="00DB33C4">
              <w:rPr>
                <w:rFonts w:eastAsia="Calibri"/>
              </w:rPr>
              <w:t xml:space="preserve"> r. poz. </w:t>
            </w:r>
            <w:r>
              <w:rPr>
                <w:rFonts w:eastAsia="Calibri"/>
              </w:rPr>
              <w:t>1541</w:t>
            </w:r>
            <w:r w:rsidRPr="00DB33C4">
              <w:rPr>
                <w:rFonts w:eastAsia="Calibri"/>
              </w:rPr>
              <w:t xml:space="preserve"> z </w:t>
            </w:r>
            <w:proofErr w:type="spellStart"/>
            <w:r w:rsidRPr="00DB33C4">
              <w:rPr>
                <w:rFonts w:eastAsia="Calibri"/>
              </w:rPr>
              <w:t>późn</w:t>
            </w:r>
            <w:proofErr w:type="spellEnd"/>
            <w:r w:rsidRPr="00DB33C4">
              <w:rPr>
                <w:rFonts w:eastAsia="Calibri"/>
              </w:rPr>
              <w:t>. zm.</w:t>
            </w:r>
            <w:r w:rsidRPr="007C765A">
              <w:rPr>
                <w:bCs/>
              </w:rPr>
              <w:t>),</w:t>
            </w:r>
          </w:p>
          <w:p w14:paraId="67AEC1E2" w14:textId="77777777" w:rsidR="007F64DF" w:rsidRPr="007C765A" w:rsidRDefault="007F64DF" w:rsidP="0053381D">
            <w:pPr>
              <w:pStyle w:val="Akapitzlist"/>
              <w:tabs>
                <w:tab w:val="left" w:pos="34"/>
                <w:tab w:val="left" w:pos="318"/>
              </w:tabs>
              <w:spacing w:after="40"/>
              <w:ind w:left="34"/>
              <w:jc w:val="both"/>
              <w:rPr>
                <w:bCs/>
              </w:rPr>
            </w:pPr>
          </w:p>
          <w:p w14:paraId="3650F409" w14:textId="77777777" w:rsidR="007F64DF" w:rsidRDefault="007F64DF" w:rsidP="0053381D">
            <w:pPr>
              <w:tabs>
                <w:tab w:val="left" w:pos="851"/>
              </w:tabs>
              <w:spacing w:after="40"/>
              <w:jc w:val="both"/>
              <w:rPr>
                <w:bCs/>
              </w:rPr>
            </w:pPr>
            <w:r w:rsidRPr="007C765A">
              <w:rPr>
                <w:bCs/>
              </w:rPr>
              <w:t>lub</w:t>
            </w:r>
          </w:p>
          <w:p w14:paraId="5AAEDD8D" w14:textId="77777777" w:rsidR="007F64DF" w:rsidRPr="007C765A" w:rsidRDefault="007F64DF" w:rsidP="0053381D">
            <w:pPr>
              <w:tabs>
                <w:tab w:val="left" w:pos="851"/>
              </w:tabs>
              <w:spacing w:after="40"/>
              <w:jc w:val="both"/>
              <w:rPr>
                <w:bCs/>
              </w:rPr>
            </w:pPr>
          </w:p>
          <w:p w14:paraId="017653BA" w14:textId="77777777" w:rsidR="007F64DF" w:rsidRDefault="007F64DF" w:rsidP="000C20DF">
            <w:pPr>
              <w:pStyle w:val="Akapitzlist"/>
              <w:numPr>
                <w:ilvl w:val="0"/>
                <w:numId w:val="25"/>
              </w:numPr>
              <w:tabs>
                <w:tab w:val="left" w:pos="318"/>
              </w:tabs>
              <w:spacing w:after="40"/>
              <w:ind w:left="0" w:firstLine="0"/>
              <w:jc w:val="both"/>
              <w:rPr>
                <w:bCs/>
              </w:rPr>
            </w:pPr>
            <w:bookmarkStart w:id="2" w:name="_Hlk22630791"/>
            <w:r w:rsidRPr="00093E1A">
              <w:rPr>
                <w:bCs/>
              </w:rPr>
              <w:t>posiadanie zaświadczenia o wpisie do rejestru zakładów wydane przez organ urzędowej kontroli.</w:t>
            </w:r>
          </w:p>
          <w:bookmarkEnd w:id="2"/>
          <w:p w14:paraId="3376B075" w14:textId="77777777" w:rsidR="007F64DF" w:rsidRPr="007C765A" w:rsidRDefault="007F64DF" w:rsidP="0053381D">
            <w:pPr>
              <w:pStyle w:val="Akapitzlist"/>
              <w:tabs>
                <w:tab w:val="left" w:pos="318"/>
              </w:tabs>
              <w:spacing w:after="40"/>
              <w:ind w:left="0"/>
              <w:jc w:val="both"/>
              <w:rPr>
                <w:bCs/>
              </w:rPr>
            </w:pPr>
          </w:p>
          <w:p w14:paraId="6B5C4095" w14:textId="77777777" w:rsidR="007F64DF" w:rsidRDefault="007F64DF" w:rsidP="0053381D">
            <w:pPr>
              <w:tabs>
                <w:tab w:val="left" w:pos="851"/>
              </w:tabs>
              <w:spacing w:after="40"/>
              <w:jc w:val="both"/>
              <w:rPr>
                <w:bCs/>
              </w:rPr>
            </w:pPr>
            <w:r w:rsidRPr="007C765A">
              <w:rPr>
                <w:bCs/>
              </w:rPr>
              <w:t>W przypadku Wykonawcy zagranicznego winien on posiadać dokument zezwalający na wykonywanie działalności w zakresie przedmiotu zamówienia wydany zgodnie z przepisami obowiązującymi w państwie Wykonawcy. Wykonawca z poza Unii Europejskiej składa dodatkowo dokument, wydany przez właściwy organ w jego kraju, zezwalający na eksport produktów będących przedmiotem niniejszego zamówienia na rynki krajów Unii Europejskiej. Zamawiający uzna, że wymóg przedstawienia w/w dokumentu został spełniony, jeżeli przedłożony zostanie w/w dokument lub oświadczenie Wykonawcy informujące, iż w jego kraju nie wydaje się w/w dokumentów.</w:t>
            </w:r>
          </w:p>
        </w:tc>
      </w:tr>
      <w:tr w:rsidR="007F64DF" w14:paraId="1A3D02B9" w14:textId="77777777" w:rsidTr="0053381D">
        <w:tc>
          <w:tcPr>
            <w:tcW w:w="716" w:type="dxa"/>
            <w:vMerge/>
          </w:tcPr>
          <w:p w14:paraId="5C4D6024" w14:textId="77777777" w:rsidR="007F64DF" w:rsidRDefault="007F64DF" w:rsidP="0053381D">
            <w:pPr>
              <w:tabs>
                <w:tab w:val="left" w:pos="851"/>
              </w:tabs>
              <w:spacing w:after="40"/>
              <w:jc w:val="both"/>
              <w:rPr>
                <w:bCs/>
              </w:rPr>
            </w:pPr>
          </w:p>
        </w:tc>
        <w:tc>
          <w:tcPr>
            <w:tcW w:w="4329" w:type="dxa"/>
          </w:tcPr>
          <w:p w14:paraId="1F6E254A" w14:textId="77777777" w:rsidR="007F64DF" w:rsidRDefault="007F64DF" w:rsidP="0053381D">
            <w:pPr>
              <w:tabs>
                <w:tab w:val="left" w:pos="851"/>
              </w:tabs>
              <w:spacing w:after="40"/>
              <w:jc w:val="both"/>
              <w:rPr>
                <w:bCs/>
              </w:rPr>
            </w:pPr>
            <w:r w:rsidRPr="000150E1">
              <w:rPr>
                <w:bCs/>
              </w:rPr>
              <w:t>Dokument potwierdzający spełnianie warunku</w:t>
            </w:r>
            <w:r>
              <w:rPr>
                <w:bCs/>
              </w:rPr>
              <w:t xml:space="preserve">. </w:t>
            </w:r>
          </w:p>
          <w:p w14:paraId="5F99440C" w14:textId="77777777" w:rsidR="007F64DF" w:rsidRPr="00A669A2" w:rsidRDefault="007F64DF" w:rsidP="0053381D">
            <w:pPr>
              <w:tabs>
                <w:tab w:val="left" w:pos="851"/>
              </w:tabs>
              <w:spacing w:after="40"/>
              <w:jc w:val="both"/>
              <w:rPr>
                <w:b/>
                <w:bCs/>
              </w:rPr>
            </w:pPr>
            <w:r>
              <w:rPr>
                <w:b/>
                <w:bCs/>
              </w:rPr>
              <w:t xml:space="preserve">Dokumenty na wezwanie przez Zamawiającego od Wykonawcy z najwyższą punktacją w rankingu ofert. </w:t>
            </w:r>
          </w:p>
        </w:tc>
        <w:tc>
          <w:tcPr>
            <w:tcW w:w="5445" w:type="dxa"/>
          </w:tcPr>
          <w:p w14:paraId="15D47B18" w14:textId="77777777" w:rsidR="007F64DF" w:rsidRDefault="007F64DF" w:rsidP="0053381D">
            <w:pPr>
              <w:tabs>
                <w:tab w:val="left" w:pos="851"/>
              </w:tabs>
              <w:spacing w:after="40"/>
              <w:jc w:val="both"/>
            </w:pPr>
            <w:r>
              <w:t>W celu spełnienia powyższego warunku Wykonawca przedstawi Zamawiającemu:</w:t>
            </w:r>
          </w:p>
          <w:p w14:paraId="13830F6E" w14:textId="77777777" w:rsidR="007F64DF" w:rsidRPr="006D10B2" w:rsidRDefault="007F64DF" w:rsidP="000C20DF">
            <w:pPr>
              <w:pStyle w:val="Akapitzlist"/>
              <w:numPr>
                <w:ilvl w:val="0"/>
                <w:numId w:val="38"/>
              </w:numPr>
              <w:tabs>
                <w:tab w:val="left" w:pos="0"/>
                <w:tab w:val="left" w:pos="312"/>
              </w:tabs>
              <w:spacing w:after="40"/>
              <w:ind w:left="0" w:firstLine="0"/>
              <w:jc w:val="both"/>
              <w:rPr>
                <w:bCs/>
              </w:rPr>
            </w:pPr>
            <w:r w:rsidRPr="007C765A">
              <w:rPr>
                <w:bCs/>
              </w:rPr>
              <w:t>obowiązującą decyzję administracyjną właściwego powiatowego lekarza weterynarii w sprawie zatwierdzania, warunkowego zatwierdzania albo przedłużania warunkowego zatwierdzania zakładów, zgodnie z art. 20 ust. 1 pkt 2 ustawy z 16.12.2005 o produktach pochodzenia zwierzęcego (tj. Dz.U. z 201</w:t>
            </w:r>
            <w:r>
              <w:rPr>
                <w:bCs/>
              </w:rPr>
              <w:t>7</w:t>
            </w:r>
            <w:r w:rsidRPr="007C765A">
              <w:rPr>
                <w:bCs/>
              </w:rPr>
              <w:t xml:space="preserve"> r., poz. </w:t>
            </w:r>
            <w:r>
              <w:rPr>
                <w:bCs/>
              </w:rPr>
              <w:t>242, 471 z 2018r. poz. 650</w:t>
            </w:r>
            <w:r w:rsidRPr="007C765A">
              <w:rPr>
                <w:bCs/>
              </w:rPr>
              <w:t>)</w:t>
            </w:r>
            <w:r w:rsidRPr="006D10B2">
              <w:rPr>
                <w:bCs/>
              </w:rPr>
              <w:t>,</w:t>
            </w:r>
          </w:p>
          <w:p w14:paraId="25F39BEB" w14:textId="77777777" w:rsidR="007F64DF" w:rsidRPr="007C765A" w:rsidRDefault="007F64DF" w:rsidP="0053381D">
            <w:pPr>
              <w:pStyle w:val="Akapitzlist"/>
              <w:tabs>
                <w:tab w:val="left" w:pos="317"/>
              </w:tabs>
              <w:spacing w:after="40"/>
              <w:ind w:left="312" w:hanging="312"/>
              <w:jc w:val="both"/>
              <w:rPr>
                <w:bCs/>
              </w:rPr>
            </w:pPr>
          </w:p>
          <w:p w14:paraId="0DB15F9D" w14:textId="77777777" w:rsidR="007F64DF" w:rsidRDefault="007F64DF" w:rsidP="0053381D">
            <w:pPr>
              <w:tabs>
                <w:tab w:val="left" w:pos="317"/>
              </w:tabs>
              <w:spacing w:after="40"/>
              <w:jc w:val="both"/>
              <w:rPr>
                <w:bCs/>
              </w:rPr>
            </w:pPr>
            <w:r w:rsidRPr="007C765A">
              <w:rPr>
                <w:bCs/>
              </w:rPr>
              <w:t>lub</w:t>
            </w:r>
          </w:p>
          <w:p w14:paraId="68ADCA52" w14:textId="77777777" w:rsidR="007F64DF" w:rsidRPr="007C765A" w:rsidRDefault="007F64DF" w:rsidP="0053381D">
            <w:pPr>
              <w:tabs>
                <w:tab w:val="left" w:pos="317"/>
              </w:tabs>
              <w:spacing w:after="40"/>
              <w:jc w:val="both"/>
              <w:rPr>
                <w:bCs/>
              </w:rPr>
            </w:pPr>
          </w:p>
          <w:p w14:paraId="6E37A625" w14:textId="77777777" w:rsidR="007F64DF" w:rsidRDefault="007F64DF" w:rsidP="000C20DF">
            <w:pPr>
              <w:pStyle w:val="Akapitzlist"/>
              <w:numPr>
                <w:ilvl w:val="0"/>
                <w:numId w:val="25"/>
              </w:numPr>
              <w:tabs>
                <w:tab w:val="left" w:pos="34"/>
                <w:tab w:val="left" w:pos="318"/>
              </w:tabs>
              <w:spacing w:after="40"/>
              <w:ind w:left="34" w:hanging="34"/>
              <w:jc w:val="both"/>
              <w:rPr>
                <w:bCs/>
              </w:rPr>
            </w:pPr>
            <w:r w:rsidRPr="007C765A">
              <w:rPr>
                <w:bCs/>
              </w:rPr>
              <w:lastRenderedPageBreak/>
              <w:t xml:space="preserve">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25.8.2006 o bezpieczeństwie żywności i żywienia (tj. </w:t>
            </w:r>
            <w:r w:rsidRPr="00DB33C4">
              <w:rPr>
                <w:rFonts w:eastAsia="Calibri"/>
              </w:rPr>
              <w:t>(Dz. U. z 201</w:t>
            </w:r>
            <w:r>
              <w:rPr>
                <w:rFonts w:eastAsia="Calibri"/>
              </w:rPr>
              <w:t>8</w:t>
            </w:r>
            <w:r w:rsidRPr="00DB33C4">
              <w:rPr>
                <w:rFonts w:eastAsia="Calibri"/>
              </w:rPr>
              <w:t xml:space="preserve"> r. poz. </w:t>
            </w:r>
            <w:r>
              <w:rPr>
                <w:rFonts w:eastAsia="Calibri"/>
              </w:rPr>
              <w:t>1541</w:t>
            </w:r>
            <w:r w:rsidRPr="00DB33C4">
              <w:rPr>
                <w:rFonts w:eastAsia="Calibri"/>
              </w:rPr>
              <w:t xml:space="preserve"> z </w:t>
            </w:r>
            <w:proofErr w:type="spellStart"/>
            <w:r w:rsidRPr="00DB33C4">
              <w:rPr>
                <w:rFonts w:eastAsia="Calibri"/>
              </w:rPr>
              <w:t>późn</w:t>
            </w:r>
            <w:proofErr w:type="spellEnd"/>
            <w:r w:rsidRPr="00DB33C4">
              <w:rPr>
                <w:rFonts w:eastAsia="Calibri"/>
              </w:rPr>
              <w:t>. zm.</w:t>
            </w:r>
            <w:r w:rsidRPr="007C765A">
              <w:rPr>
                <w:bCs/>
              </w:rPr>
              <w:t>),</w:t>
            </w:r>
          </w:p>
          <w:p w14:paraId="67EDCB08" w14:textId="77777777" w:rsidR="007F64DF" w:rsidRPr="007C765A" w:rsidRDefault="007F64DF" w:rsidP="0053381D">
            <w:pPr>
              <w:pStyle w:val="Akapitzlist"/>
              <w:tabs>
                <w:tab w:val="left" w:pos="317"/>
              </w:tabs>
              <w:spacing w:after="40"/>
              <w:ind w:left="34"/>
              <w:jc w:val="both"/>
              <w:rPr>
                <w:bCs/>
              </w:rPr>
            </w:pPr>
          </w:p>
          <w:p w14:paraId="2892D9D5" w14:textId="77777777" w:rsidR="007F64DF" w:rsidRDefault="007F64DF" w:rsidP="0053381D">
            <w:pPr>
              <w:tabs>
                <w:tab w:val="left" w:pos="317"/>
              </w:tabs>
              <w:spacing w:after="40"/>
              <w:jc w:val="both"/>
              <w:rPr>
                <w:bCs/>
              </w:rPr>
            </w:pPr>
            <w:r w:rsidRPr="007C765A">
              <w:rPr>
                <w:bCs/>
              </w:rPr>
              <w:t>lub</w:t>
            </w:r>
          </w:p>
          <w:p w14:paraId="24BB97BF" w14:textId="77777777" w:rsidR="007F64DF" w:rsidRPr="007C765A" w:rsidRDefault="007F64DF" w:rsidP="0053381D">
            <w:pPr>
              <w:tabs>
                <w:tab w:val="left" w:pos="317"/>
              </w:tabs>
              <w:spacing w:after="40"/>
              <w:jc w:val="both"/>
              <w:rPr>
                <w:bCs/>
              </w:rPr>
            </w:pPr>
          </w:p>
          <w:p w14:paraId="4BB94C48" w14:textId="77777777" w:rsidR="007F64DF" w:rsidRDefault="007F64DF" w:rsidP="000C20DF">
            <w:pPr>
              <w:pStyle w:val="Akapitzlist"/>
              <w:numPr>
                <w:ilvl w:val="0"/>
                <w:numId w:val="25"/>
              </w:numPr>
              <w:tabs>
                <w:tab w:val="left" w:pos="318"/>
              </w:tabs>
              <w:spacing w:after="40"/>
              <w:ind w:left="0" w:firstLine="0"/>
              <w:jc w:val="both"/>
              <w:rPr>
                <w:bCs/>
              </w:rPr>
            </w:pPr>
            <w:r w:rsidRPr="00093E1A">
              <w:rPr>
                <w:bCs/>
              </w:rPr>
              <w:t>zaświadczenie o wpisie do rejestru zakładów wydane przez organ urzędowej kontroli.</w:t>
            </w:r>
          </w:p>
          <w:p w14:paraId="1EB05474" w14:textId="77777777" w:rsidR="007F64DF" w:rsidRPr="002D1E23" w:rsidRDefault="007F64DF" w:rsidP="0053381D">
            <w:pPr>
              <w:tabs>
                <w:tab w:val="left" w:pos="317"/>
              </w:tabs>
              <w:spacing w:after="40"/>
              <w:jc w:val="both"/>
              <w:rPr>
                <w:bCs/>
              </w:rPr>
            </w:pPr>
          </w:p>
          <w:p w14:paraId="6DA4A800" w14:textId="77777777" w:rsidR="007F64DF" w:rsidRPr="007C765A" w:rsidRDefault="007F64DF" w:rsidP="0053381D">
            <w:pPr>
              <w:tabs>
                <w:tab w:val="left" w:pos="317"/>
              </w:tabs>
              <w:spacing w:after="40"/>
              <w:jc w:val="both"/>
              <w:rPr>
                <w:bCs/>
              </w:rPr>
            </w:pPr>
            <w:r w:rsidRPr="007C765A">
              <w:rPr>
                <w:bCs/>
              </w:rPr>
              <w:t>W przypadku Wykonawcy zagranicznego:</w:t>
            </w:r>
          </w:p>
          <w:p w14:paraId="60CDFB3D" w14:textId="77777777" w:rsidR="007F64DF" w:rsidRPr="007C765A" w:rsidRDefault="007F64DF" w:rsidP="000C20DF">
            <w:pPr>
              <w:pStyle w:val="Akapitzlist"/>
              <w:numPr>
                <w:ilvl w:val="0"/>
                <w:numId w:val="38"/>
              </w:numPr>
              <w:tabs>
                <w:tab w:val="left" w:pos="317"/>
              </w:tabs>
              <w:spacing w:after="40"/>
              <w:ind w:left="28" w:hanging="28"/>
              <w:jc w:val="both"/>
              <w:rPr>
                <w:bCs/>
              </w:rPr>
            </w:pPr>
            <w:r w:rsidRPr="007C765A">
              <w:rPr>
                <w:bCs/>
              </w:rPr>
              <w:t xml:space="preserve">dokument zezwalający na wykonywanie działalności w zakresie przedmiotu zamówienia wydany zgodnie z przepisami obowiązującymi w państwie Wykonawcy. </w:t>
            </w:r>
          </w:p>
          <w:p w14:paraId="592C3B16" w14:textId="77777777" w:rsidR="007F64DF" w:rsidRPr="003739D8" w:rsidRDefault="007F64DF" w:rsidP="0053381D">
            <w:pPr>
              <w:tabs>
                <w:tab w:val="left" w:pos="317"/>
              </w:tabs>
              <w:spacing w:after="40"/>
              <w:jc w:val="both"/>
              <w:rPr>
                <w:bCs/>
              </w:rPr>
            </w:pPr>
            <w:r w:rsidRPr="003739D8">
              <w:rPr>
                <w:bCs/>
              </w:rPr>
              <w:t xml:space="preserve">Wykonawca z poza Unii Europejskiej składa dodatkowo dokument, wydany przez właściwy organ w jego kraju, zezwalający na eksport produktów będących przedmiotem niniejszego zamówienia na rynki krajów Unii Europejskiej. </w:t>
            </w:r>
          </w:p>
          <w:p w14:paraId="10E3925D" w14:textId="77777777" w:rsidR="007F64DF" w:rsidRDefault="007F64DF" w:rsidP="0053381D">
            <w:pPr>
              <w:tabs>
                <w:tab w:val="left" w:pos="317"/>
              </w:tabs>
              <w:spacing w:after="40"/>
              <w:jc w:val="both"/>
              <w:rPr>
                <w:bCs/>
              </w:rPr>
            </w:pPr>
            <w:r w:rsidRPr="003739D8">
              <w:rPr>
                <w:bCs/>
              </w:rPr>
              <w:t>Zamawiający uzna, że wymóg przedstawienia w/w dokumentu został spełniony, jeżeli przedłożony zostanie w/w dokument lub oświadczenie Wykonawcy informujące, iż w jego kraju nie wydaje się w/w dokumentów.</w:t>
            </w:r>
          </w:p>
          <w:p w14:paraId="0572A553" w14:textId="77777777" w:rsidR="007F64DF" w:rsidRPr="003739D8" w:rsidRDefault="007F64DF" w:rsidP="0053381D">
            <w:pPr>
              <w:tabs>
                <w:tab w:val="left" w:pos="317"/>
              </w:tabs>
              <w:spacing w:after="40"/>
              <w:jc w:val="both"/>
              <w:rPr>
                <w:bCs/>
              </w:rPr>
            </w:pPr>
            <w:r>
              <w:rPr>
                <w:bCs/>
              </w:rPr>
              <w:t>Dokumenty w formie kopii potwierdzonej za zgodność z oryginałem.</w:t>
            </w:r>
          </w:p>
        </w:tc>
      </w:tr>
    </w:tbl>
    <w:p w14:paraId="319E3512" w14:textId="77777777" w:rsidR="007F64DF" w:rsidRPr="00146983" w:rsidRDefault="007F64DF" w:rsidP="007F64DF">
      <w:pPr>
        <w:pStyle w:val="Akapitzlist"/>
        <w:spacing w:after="120"/>
        <w:ind w:left="0"/>
        <w:contextualSpacing w:val="0"/>
        <w:jc w:val="both"/>
      </w:pPr>
      <w:r>
        <w:rPr>
          <w:iCs/>
        </w:rPr>
        <w:lastRenderedPageBreak/>
        <w:t xml:space="preserve">4. </w:t>
      </w:r>
      <w:r w:rsidRPr="00146983">
        <w:rPr>
          <w:iCs/>
        </w:rPr>
        <w:t xml:space="preserve">Wykonawca </w:t>
      </w:r>
      <w:r w:rsidRPr="00146983">
        <w:t>może w celu potwierdzenia spełniania warunków, o których mowa w rozdz. VI. 1. 2) niniejszej SIWZ w stosownych sytuacjach oraz w odniesieniu do konkretnego zamówienia, lub jego części, polegać na zdolnościach zawodowych innych podmiotów, niezależnie od charakteru prawnego łączących go z nim stosunków prawnych</w:t>
      </w:r>
      <w:r>
        <w:t xml:space="preserve"> (zgodnie z art. 22a ustawy </w:t>
      </w:r>
      <w:proofErr w:type="spellStart"/>
      <w:r>
        <w:t>Pzp</w:t>
      </w:r>
      <w:proofErr w:type="spellEnd"/>
      <w:r>
        <w:t>)</w:t>
      </w:r>
      <w:r w:rsidRPr="00146983">
        <w:rPr>
          <w:iCs/>
        </w:rPr>
        <w:t>.</w:t>
      </w:r>
    </w:p>
    <w:p w14:paraId="1D66C06B" w14:textId="77777777" w:rsidR="007F64DF" w:rsidRPr="00146983" w:rsidRDefault="007F64DF" w:rsidP="007F64DF">
      <w:pPr>
        <w:spacing w:before="120" w:after="120"/>
        <w:jc w:val="both"/>
      </w:pPr>
      <w:r>
        <w:rPr>
          <w:iCs/>
        </w:rPr>
        <w:t xml:space="preserve">5. </w:t>
      </w:r>
      <w:r w:rsidRPr="00350A3B">
        <w:rPr>
          <w:iCs/>
        </w:rPr>
        <w:t xml:space="preserve">Zamawiający jednocześnie informuje, iż „stosowna sytuacja” o której mowa w </w:t>
      </w:r>
      <w:r w:rsidRPr="00146983">
        <w:t xml:space="preserve">rozdz. VI. </w:t>
      </w:r>
      <w:r>
        <w:t>4</w:t>
      </w:r>
      <w:r w:rsidRPr="00146983">
        <w:t>) niniejszej SIW</w:t>
      </w:r>
      <w:r>
        <w:t xml:space="preserve">Z wystąpi wyłącznie w przypadku, </w:t>
      </w:r>
      <w:r w:rsidRPr="00146983">
        <w:t>kiedy:</w:t>
      </w:r>
    </w:p>
    <w:p w14:paraId="09F08A4A" w14:textId="77777777" w:rsidR="007F64DF" w:rsidRDefault="007F64DF" w:rsidP="000C20DF">
      <w:pPr>
        <w:pStyle w:val="Akapitzlist"/>
        <w:numPr>
          <w:ilvl w:val="0"/>
          <w:numId w:val="40"/>
        </w:numPr>
        <w:spacing w:before="120" w:after="120"/>
        <w:ind w:hanging="357"/>
        <w:contextualSpacing w:val="0"/>
        <w:jc w:val="both"/>
      </w:pPr>
      <w:r w:rsidRPr="00146983">
        <w:t>Wykonawca, który polega na zdolnościach lub sytuacji innych podmiotów udowodni zamawiającemu, że</w:t>
      </w:r>
      <w:r>
        <w:t>:</w:t>
      </w:r>
    </w:p>
    <w:p w14:paraId="6BF5DBF2" w14:textId="77777777" w:rsidR="007F64DF" w:rsidRDefault="007F64DF" w:rsidP="007F64DF">
      <w:pPr>
        <w:pStyle w:val="Akapitzlist"/>
        <w:numPr>
          <w:ilvl w:val="2"/>
          <w:numId w:val="6"/>
        </w:numPr>
        <w:spacing w:before="120" w:after="120"/>
        <w:ind w:left="993" w:hanging="284"/>
        <w:contextualSpacing w:val="0"/>
        <w:jc w:val="both"/>
      </w:pPr>
      <w:r w:rsidRPr="00146983">
        <w:t xml:space="preserve">realizując zamówienie, podmioty te </w:t>
      </w:r>
      <w:r>
        <w:t xml:space="preserve">będą realizować zamówienie lub jego część, </w:t>
      </w:r>
    </w:p>
    <w:p w14:paraId="5203D36A" w14:textId="77777777" w:rsidR="007F64DF" w:rsidRPr="00146983" w:rsidRDefault="007F64DF" w:rsidP="007F64DF">
      <w:pPr>
        <w:pStyle w:val="Akapitzlist"/>
        <w:numPr>
          <w:ilvl w:val="2"/>
          <w:numId w:val="6"/>
        </w:numPr>
        <w:spacing w:before="120" w:after="120"/>
        <w:ind w:left="993" w:hanging="284"/>
        <w:contextualSpacing w:val="0"/>
        <w:jc w:val="both"/>
      </w:pPr>
      <w:r>
        <w:t xml:space="preserve">podczas realizacji wykonawca </w:t>
      </w:r>
      <w:r w:rsidRPr="00146983">
        <w:t>będzie dysponował niezbędnymi zasobami tych podmiotów, w szczególności przedstawiając zobowiązanie tych podmiotów do oddania mu do dyspozycji niezbędnych zasobów na potrzeby realizacji zamówienia.</w:t>
      </w:r>
    </w:p>
    <w:p w14:paraId="77D27720" w14:textId="194344AC" w:rsidR="007F64DF" w:rsidRPr="00DE0676" w:rsidRDefault="007F64DF" w:rsidP="000C20DF">
      <w:pPr>
        <w:pStyle w:val="Akapitzlist"/>
        <w:numPr>
          <w:ilvl w:val="0"/>
          <w:numId w:val="40"/>
        </w:numPr>
        <w:spacing w:before="120" w:after="120"/>
        <w:ind w:hanging="357"/>
        <w:contextualSpacing w:val="0"/>
        <w:jc w:val="both"/>
      </w:pPr>
      <w:r w:rsidRPr="00146983">
        <w:lastRenderedPageBreak/>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spełniania warunków udziału w postępowaniu or</w:t>
      </w:r>
      <w:r>
        <w:t xml:space="preserve">az zbada, czy nie zachodzą, </w:t>
      </w:r>
      <w:r w:rsidRPr="004F7BBF">
        <w:rPr>
          <w:u w:val="single"/>
        </w:rPr>
        <w:t>wobec tego podmiotu podstawy wykluczenia</w:t>
      </w:r>
      <w:r w:rsidRPr="00146983">
        <w:t xml:space="preserve">, o których mowa w art. 24 ust. 1 </w:t>
      </w:r>
      <w:r>
        <w:t>pkt 13-22.</w:t>
      </w:r>
    </w:p>
    <w:p w14:paraId="6030FCDC" w14:textId="44AE3D2C" w:rsidR="007F64DF" w:rsidRPr="00DE0676" w:rsidRDefault="007F64DF" w:rsidP="007F64DF">
      <w:pPr>
        <w:tabs>
          <w:tab w:val="left" w:pos="851"/>
        </w:tabs>
        <w:autoSpaceDE w:val="0"/>
        <w:autoSpaceDN w:val="0"/>
        <w:adjustRightInd w:val="0"/>
        <w:spacing w:after="120"/>
        <w:jc w:val="both"/>
      </w:pPr>
      <w:r>
        <w:t>6</w:t>
      </w:r>
      <w:r w:rsidRPr="00DE0676">
        <w:t>. Jeżeli zdolności techniczne lub zawodowe podmiotu</w:t>
      </w:r>
      <w:r>
        <w:t>/podmiotów</w:t>
      </w:r>
      <w:r w:rsidRPr="00DE0676">
        <w:t xml:space="preserve">, na potencjale </w:t>
      </w:r>
      <w:r>
        <w:t>których</w:t>
      </w:r>
      <w:r w:rsidRPr="00DE0676">
        <w:t xml:space="preserve"> Wykonawca polega, nie potwierdzają spełnienia warunków udziału w postępowaniu, lub zachodzą wobec tych podmiotów podstawy wykluczenia, o których mowa w art. 24 ust. 1, Zamawiający żąda, aby Wykonawca w terminie określonym przez Zamawiającego:</w:t>
      </w:r>
    </w:p>
    <w:p w14:paraId="52617609" w14:textId="77777777" w:rsidR="007F64DF" w:rsidRPr="00DE0676" w:rsidRDefault="007F64DF" w:rsidP="000C20DF">
      <w:pPr>
        <w:pStyle w:val="Akapitzlist"/>
        <w:numPr>
          <w:ilvl w:val="0"/>
          <w:numId w:val="41"/>
        </w:numPr>
        <w:autoSpaceDE w:val="0"/>
        <w:autoSpaceDN w:val="0"/>
        <w:adjustRightInd w:val="0"/>
        <w:spacing w:after="120"/>
        <w:ind w:left="1276" w:hanging="425"/>
        <w:contextualSpacing w:val="0"/>
        <w:jc w:val="both"/>
      </w:pPr>
      <w:r w:rsidRPr="00DE0676">
        <w:t>zastąpił ten podmiot innym podmiotem lub podmiotami lub</w:t>
      </w:r>
    </w:p>
    <w:p w14:paraId="7FFA299B" w14:textId="77777777" w:rsidR="007F64DF" w:rsidRDefault="007F64DF" w:rsidP="000C20DF">
      <w:pPr>
        <w:pStyle w:val="Akapitzlist"/>
        <w:numPr>
          <w:ilvl w:val="0"/>
          <w:numId w:val="41"/>
        </w:numPr>
        <w:autoSpaceDE w:val="0"/>
        <w:autoSpaceDN w:val="0"/>
        <w:adjustRightInd w:val="0"/>
        <w:spacing w:after="120"/>
        <w:ind w:left="1276" w:hanging="425"/>
        <w:contextualSpacing w:val="0"/>
        <w:jc w:val="both"/>
      </w:pPr>
      <w:r w:rsidRPr="00DE0676">
        <w:t>zobowią</w:t>
      </w:r>
      <w:r>
        <w:t>że</w:t>
      </w:r>
      <w:r w:rsidRPr="00DE0676">
        <w:t xml:space="preserve"> się do osobistego wykonania odpowiedniej części zamówienia, jeżeli wykaże zdolności techniczne lub zawodowe.</w:t>
      </w:r>
    </w:p>
    <w:p w14:paraId="3B1B268E" w14:textId="77777777" w:rsidR="007F64DF" w:rsidRPr="00F11CA1" w:rsidRDefault="007F64DF" w:rsidP="007F64DF">
      <w:pPr>
        <w:autoSpaceDE w:val="0"/>
        <w:autoSpaceDN w:val="0"/>
        <w:adjustRightInd w:val="0"/>
        <w:spacing w:after="120"/>
        <w:jc w:val="both"/>
        <w:rPr>
          <w:u w:val="single"/>
        </w:rPr>
      </w:pPr>
      <w:r>
        <w:rPr>
          <w:u w:val="single"/>
        </w:rPr>
        <w:t xml:space="preserve">Nie jest dopuszczalne, </w:t>
      </w:r>
      <w:r w:rsidRPr="00F11CA1">
        <w:rPr>
          <w:u w:val="single"/>
        </w:rPr>
        <w:t>żeby wykonawca samodzielnie wykazujący spełnianie warunku na etapie składania ofert lub wniosków o dopuszczenie do udziału w postępowaniu, na etapie późniejszym (</w:t>
      </w:r>
      <w:r>
        <w:rPr>
          <w:u w:val="single"/>
        </w:rPr>
        <w:t>składanie na wezwanie/</w:t>
      </w:r>
      <w:r w:rsidRPr="00F11CA1">
        <w:rPr>
          <w:u w:val="single"/>
        </w:rPr>
        <w:t>uzupełnianie dokumentów) powołał się w tym względzie na potencjał podmiotu trzeciego.</w:t>
      </w:r>
    </w:p>
    <w:p w14:paraId="1BA2EA2F" w14:textId="77777777" w:rsidR="007F64DF" w:rsidRPr="00CF7F32" w:rsidRDefault="007F64DF" w:rsidP="000C20DF">
      <w:pPr>
        <w:pStyle w:val="Akapitzlist"/>
        <w:numPr>
          <w:ilvl w:val="0"/>
          <w:numId w:val="42"/>
        </w:numPr>
        <w:tabs>
          <w:tab w:val="left" w:pos="284"/>
        </w:tabs>
        <w:autoSpaceDE w:val="0"/>
        <w:autoSpaceDN w:val="0"/>
        <w:adjustRightInd w:val="0"/>
        <w:spacing w:after="120"/>
        <w:ind w:left="0" w:firstLine="0"/>
        <w:jc w:val="both"/>
        <w:rPr>
          <w:b/>
        </w:rPr>
      </w:pPr>
      <w:r w:rsidRPr="00DE0676">
        <w:rPr>
          <w:b/>
        </w:rPr>
        <w:t>Spełnianie warunków udziału przez Wykonawców wspólnie ubiegających się o udzielenie zamówienia, konsorcjum.</w:t>
      </w:r>
    </w:p>
    <w:p w14:paraId="53FEC352" w14:textId="77777777" w:rsidR="007F64DF" w:rsidRDefault="007F64DF" w:rsidP="007F64DF">
      <w:pPr>
        <w:pStyle w:val="Akapitzlist"/>
        <w:autoSpaceDE w:val="0"/>
        <w:autoSpaceDN w:val="0"/>
        <w:adjustRightInd w:val="0"/>
        <w:spacing w:after="120"/>
        <w:ind w:left="0"/>
        <w:jc w:val="both"/>
      </w:pPr>
      <w:r w:rsidRPr="000E6590">
        <w:rPr>
          <w:bCs/>
          <w:color w:val="000000"/>
        </w:rPr>
        <w:t>W przypadku wspólnego ubiegania się o zamówienie przez Wykonawców</w:t>
      </w:r>
      <w:r>
        <w:rPr>
          <w:bCs/>
          <w:color w:val="000000"/>
        </w:rPr>
        <w:t xml:space="preserve">, konsorcjum Wykonawców, </w:t>
      </w:r>
      <w:r w:rsidRPr="000E6590">
        <w:rPr>
          <w:bCs/>
          <w:color w:val="000000"/>
        </w:rPr>
        <w:t>dokument</w:t>
      </w:r>
      <w:r>
        <w:rPr>
          <w:bCs/>
          <w:color w:val="000000"/>
        </w:rPr>
        <w:t xml:space="preserve">y wymienione w pkt VI </w:t>
      </w:r>
      <w:proofErr w:type="spellStart"/>
      <w:r>
        <w:rPr>
          <w:bCs/>
          <w:color w:val="000000"/>
        </w:rPr>
        <w:t>ppkt</w:t>
      </w:r>
      <w:proofErr w:type="spellEnd"/>
      <w:r>
        <w:rPr>
          <w:bCs/>
          <w:color w:val="000000"/>
        </w:rPr>
        <w:t xml:space="preserve"> 3.1</w:t>
      </w:r>
      <w:r w:rsidRPr="000E6590">
        <w:rPr>
          <w:bCs/>
          <w:color w:val="000000"/>
        </w:rPr>
        <w:t xml:space="preserve"> składa ten Wykonawca</w:t>
      </w:r>
      <w:r>
        <w:rPr>
          <w:bCs/>
          <w:color w:val="000000"/>
        </w:rPr>
        <w:t xml:space="preserve">, </w:t>
      </w:r>
      <w:r w:rsidRPr="000E6590">
        <w:rPr>
          <w:bCs/>
          <w:color w:val="000000"/>
        </w:rPr>
        <w:t>członek konsorcjum, który wykazuje spełnienie odpowiedniego warunku udziału w postępowaniu.</w:t>
      </w:r>
      <w:r>
        <w:t xml:space="preserve"> Oznacza to, że</w:t>
      </w:r>
      <w:r w:rsidRPr="00DE0676">
        <w:t xml:space="preserve"> Wykonawc</w:t>
      </w:r>
      <w:r>
        <w:t>y</w:t>
      </w:r>
      <w:r w:rsidRPr="00DE0676">
        <w:t xml:space="preserve"> wspólnie ubiegający się o udzielenie zamówienia, konsorcjum</w:t>
      </w:r>
      <w:r>
        <w:t xml:space="preserve"> Wykonawców</w:t>
      </w:r>
      <w:r w:rsidRPr="00DE0676">
        <w:t xml:space="preserve">, </w:t>
      </w:r>
      <w:r>
        <w:t>wykazują spełnienie warunków:</w:t>
      </w:r>
    </w:p>
    <w:p w14:paraId="6F980E1B" w14:textId="77777777" w:rsidR="007F64DF" w:rsidRDefault="007F64DF" w:rsidP="000C20DF">
      <w:pPr>
        <w:pStyle w:val="Akapitzlist"/>
        <w:numPr>
          <w:ilvl w:val="0"/>
          <w:numId w:val="43"/>
        </w:numPr>
        <w:autoSpaceDE w:val="0"/>
        <w:autoSpaceDN w:val="0"/>
        <w:adjustRightInd w:val="0"/>
        <w:spacing w:after="120"/>
        <w:jc w:val="both"/>
      </w:pPr>
      <w:r w:rsidRPr="00DE0676">
        <w:t>przez j</w:t>
      </w:r>
      <w:r>
        <w:t>ednego Wykonawcę,</w:t>
      </w:r>
    </w:p>
    <w:p w14:paraId="37622289" w14:textId="77777777" w:rsidR="007F64DF" w:rsidRDefault="007F64DF" w:rsidP="007F64DF">
      <w:pPr>
        <w:pStyle w:val="Akapitzlist"/>
        <w:autoSpaceDE w:val="0"/>
        <w:autoSpaceDN w:val="0"/>
        <w:adjustRightInd w:val="0"/>
        <w:spacing w:after="120"/>
        <w:ind w:left="426" w:hanging="284"/>
        <w:jc w:val="both"/>
      </w:pPr>
      <w:r>
        <w:t>lub</w:t>
      </w:r>
    </w:p>
    <w:p w14:paraId="4AD3BE02" w14:textId="77777777" w:rsidR="007F64DF" w:rsidRPr="00CD2B0D" w:rsidRDefault="007F64DF" w:rsidP="000C20DF">
      <w:pPr>
        <w:pStyle w:val="Akapitzlist"/>
        <w:numPr>
          <w:ilvl w:val="0"/>
          <w:numId w:val="43"/>
        </w:numPr>
        <w:autoSpaceDE w:val="0"/>
        <w:autoSpaceDN w:val="0"/>
        <w:adjustRightInd w:val="0"/>
        <w:spacing w:after="120"/>
        <w:jc w:val="both"/>
      </w:pPr>
      <w:r w:rsidRPr="00DE0676">
        <w:t xml:space="preserve">łącznie </w:t>
      </w:r>
      <w:r>
        <w:t>przez 2 lub więcej</w:t>
      </w:r>
      <w:r w:rsidRPr="00DE0676">
        <w:t xml:space="preserve"> Wykonawców</w:t>
      </w:r>
      <w:r>
        <w:t>/łącznie przez wszystkich Wykonawców</w:t>
      </w:r>
      <w:r w:rsidRPr="00DE0676">
        <w:t xml:space="preserve"> wspólnie ubiegających się o udzielenie zamówienia</w:t>
      </w:r>
      <w:r>
        <w:t xml:space="preserve"> (np. doświadczenie na jedną Część wykazuje jeden z Wykonawców, na drugą Część inny Wykonawca).</w:t>
      </w:r>
    </w:p>
    <w:p w14:paraId="382D1D35" w14:textId="77777777" w:rsidR="007F64DF" w:rsidRPr="00320E21" w:rsidRDefault="007F64DF" w:rsidP="007F64DF">
      <w:pPr>
        <w:pStyle w:val="Akapitzlist"/>
        <w:autoSpaceDE w:val="0"/>
        <w:autoSpaceDN w:val="0"/>
        <w:adjustRightInd w:val="0"/>
        <w:spacing w:after="40"/>
        <w:ind w:left="0"/>
        <w:jc w:val="both"/>
        <w:rPr>
          <w:b/>
        </w:rPr>
      </w:pPr>
    </w:p>
    <w:p w14:paraId="35C642DC" w14:textId="77777777" w:rsidR="007F64DF" w:rsidRDefault="007F64DF" w:rsidP="007F64DF">
      <w:pPr>
        <w:pStyle w:val="Akapitzlist"/>
        <w:spacing w:after="40"/>
        <w:ind w:left="0"/>
        <w:jc w:val="both"/>
        <w:outlineLvl w:val="0"/>
        <w:rPr>
          <w:b/>
        </w:rPr>
      </w:pPr>
      <w:r>
        <w:rPr>
          <w:b/>
        </w:rPr>
        <w:t>Uwaga!</w:t>
      </w:r>
    </w:p>
    <w:p w14:paraId="11FFCC24" w14:textId="77777777" w:rsidR="007F64DF" w:rsidRPr="00C23781" w:rsidRDefault="007F64DF" w:rsidP="007F64DF">
      <w:pPr>
        <w:pStyle w:val="Akapitzlist"/>
        <w:spacing w:after="40"/>
        <w:ind w:left="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14:paraId="1D4728DE" w14:textId="77777777" w:rsidR="007F64DF" w:rsidRDefault="007F64DF" w:rsidP="007F64DF">
      <w:pPr>
        <w:pStyle w:val="Akapitzlist"/>
        <w:spacing w:after="40"/>
        <w:ind w:left="0"/>
        <w:jc w:val="both"/>
        <w:rPr>
          <w:b/>
        </w:rPr>
      </w:pPr>
    </w:p>
    <w:p w14:paraId="4DF7916F" w14:textId="77777777" w:rsidR="007F64DF" w:rsidRDefault="007F64DF" w:rsidP="007F64DF">
      <w:pPr>
        <w:autoSpaceDE w:val="0"/>
        <w:autoSpaceDN w:val="0"/>
        <w:adjustRightInd w:val="0"/>
        <w:jc w:val="both"/>
        <w:rPr>
          <w:b/>
          <w:bCs/>
        </w:rPr>
      </w:pPr>
      <w:r w:rsidRPr="000E6590">
        <w:rPr>
          <w:b/>
          <w:bCs/>
        </w:rPr>
        <w:t>Wymogi szczególne w zakresie dokumentów dotyczących innego podmiotu żądane od Wykonawcy, którego oferta została oceniona najwyżej</w:t>
      </w:r>
      <w:r>
        <w:rPr>
          <w:b/>
          <w:bCs/>
        </w:rPr>
        <w:t>.</w:t>
      </w:r>
    </w:p>
    <w:p w14:paraId="2D931F6D" w14:textId="77777777" w:rsidR="007F64DF" w:rsidRPr="000E6590" w:rsidRDefault="007F64DF" w:rsidP="007F64DF">
      <w:pPr>
        <w:autoSpaceDE w:val="0"/>
        <w:autoSpaceDN w:val="0"/>
        <w:adjustRightInd w:val="0"/>
        <w:jc w:val="both"/>
        <w:rPr>
          <w:b/>
          <w:bCs/>
        </w:rPr>
      </w:pPr>
    </w:p>
    <w:p w14:paraId="002952BF" w14:textId="77777777" w:rsidR="007F64DF" w:rsidRPr="000E6590" w:rsidRDefault="007F64DF" w:rsidP="007F64DF">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14:paraId="35A1F7A1" w14:textId="786B4E9A" w:rsidR="00D8001E" w:rsidRDefault="00D8001E" w:rsidP="0A6C09C4">
      <w:pPr>
        <w:pStyle w:val="Akapitzlist"/>
        <w:spacing w:after="40"/>
        <w:ind w:left="0"/>
        <w:rPr>
          <w:b/>
          <w:bCs/>
        </w:rPr>
      </w:pPr>
    </w:p>
    <w:p w14:paraId="21A5BE9F" w14:textId="63C24EE9" w:rsidR="00631CCE" w:rsidRPr="00BD4C4A" w:rsidRDefault="00631CCE" w:rsidP="00427CF1">
      <w:pPr>
        <w:pStyle w:val="Akapitzlist"/>
        <w:tabs>
          <w:tab w:val="left" w:pos="567"/>
        </w:tabs>
        <w:spacing w:after="40"/>
        <w:ind w:left="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E6037F" w:rsidRPr="00631CCE">
        <w:rPr>
          <w:b/>
          <w:u w:val="single"/>
        </w:rPr>
        <w:t>PODSTAWY WYKLUCZENIA, O KTÓRYCH M</w:t>
      </w:r>
      <w:r w:rsidR="00E6037F">
        <w:rPr>
          <w:b/>
          <w:u w:val="single"/>
        </w:rPr>
        <w:t xml:space="preserve">OWA W ART. 24 UST. 1 USTAWY PZP </w:t>
      </w:r>
    </w:p>
    <w:p w14:paraId="71463F75" w14:textId="6A7B4BD3" w:rsidR="00264450" w:rsidRDefault="0A6C09C4" w:rsidP="00D964C1">
      <w:pPr>
        <w:pStyle w:val="Akapitzlist"/>
        <w:tabs>
          <w:tab w:val="left" w:pos="142"/>
          <w:tab w:val="left" w:pos="426"/>
        </w:tabs>
        <w:autoSpaceDE w:val="0"/>
        <w:autoSpaceDN w:val="0"/>
        <w:adjustRightInd w:val="0"/>
        <w:spacing w:after="120"/>
        <w:ind w:left="0"/>
        <w:contextualSpacing w:val="0"/>
        <w:jc w:val="both"/>
      </w:pPr>
      <w:r>
        <w:t xml:space="preserve">1. O udzielenie zamówienia mogą ubiegać się Wykonawcy, którzy nie podlegają wykluczeniu z postępowania z powodu jednej z okoliczności wskazanych w art. 24 ust. 1 </w:t>
      </w:r>
      <w:proofErr w:type="spellStart"/>
      <w:r>
        <w:t>uPzp</w:t>
      </w:r>
      <w:proofErr w:type="spellEnd"/>
      <w:r>
        <w:t xml:space="preserve">, które wystąpiły w odpowiednim okresie określonym w art. 24 ust. 7 </w:t>
      </w:r>
      <w:proofErr w:type="spellStart"/>
      <w:r>
        <w:t>uPzp</w:t>
      </w:r>
      <w:proofErr w:type="spellEnd"/>
      <w:r>
        <w:t xml:space="preserve">. </w:t>
      </w:r>
    </w:p>
    <w:p w14:paraId="79075277" w14:textId="1042008F" w:rsidR="00A61E32" w:rsidRPr="001B7683" w:rsidRDefault="00D964C1" w:rsidP="00A61E32">
      <w:pPr>
        <w:autoSpaceDE w:val="0"/>
        <w:autoSpaceDN w:val="0"/>
        <w:adjustRightInd w:val="0"/>
        <w:spacing w:after="120"/>
        <w:jc w:val="both"/>
        <w:rPr>
          <w:bCs/>
          <w:sz w:val="22"/>
          <w:szCs w:val="22"/>
        </w:rPr>
      </w:pPr>
      <w:r>
        <w:rPr>
          <w:bCs/>
        </w:rPr>
        <w:lastRenderedPageBreak/>
        <w:t>2</w:t>
      </w:r>
      <w:r w:rsidR="00A61E32" w:rsidRPr="00625079">
        <w:rPr>
          <w:bCs/>
        </w:rPr>
        <w:t xml:space="preserve">. </w:t>
      </w:r>
      <w:r w:rsidR="00A61E32" w:rsidRPr="00D05361">
        <w:rPr>
          <w:bCs/>
        </w:rPr>
        <w:t>Zamawiający może wykluczyć Wykonawcę na każdym etapie postępowania o udzielenie zamówienia i zgodnie z art. 26 ust 2f, jeżeli jest to niezbędne do zapewnienia odpowiedniego przebiegu postępowania o udzielenie zamówienia, wezwać do złożenia wszystkich lub niektórych oświadczeń lub dokumentów potwierdzających, że Wykonawca nie podlega wykluczeniu, spełnia warunki udziału w postępowaniu, a jeżeli zachodzą uzasadnione podstawy do uznania, że złożone uprzednio oświadczenia lub dokumenty nie są już aktualne, do złożenia aktualnych oświadczeń lub dokumentów.</w:t>
      </w:r>
    </w:p>
    <w:p w14:paraId="28F386C8" w14:textId="100393EC" w:rsidR="00A61E32" w:rsidRPr="005209DE" w:rsidRDefault="00A61E32" w:rsidP="000C20DF">
      <w:pPr>
        <w:pStyle w:val="Akapitzlist"/>
        <w:numPr>
          <w:ilvl w:val="0"/>
          <w:numId w:val="23"/>
        </w:numPr>
        <w:tabs>
          <w:tab w:val="left" w:pos="284"/>
        </w:tabs>
        <w:spacing w:after="120"/>
        <w:ind w:left="0" w:firstLine="0"/>
        <w:contextualSpacing w:val="0"/>
        <w:jc w:val="both"/>
        <w:rPr>
          <w:bCs/>
        </w:rPr>
      </w:pPr>
      <w:r w:rsidRPr="005209DE">
        <w:rPr>
          <w:bCs/>
        </w:rPr>
        <w:t>Wykonawca, który podlega wykluczeniu na podstawie art. 24 ust. 1 pkt 13 i 14</w:t>
      </w:r>
      <w:r>
        <w:rPr>
          <w:bCs/>
        </w:rPr>
        <w:t>,</w:t>
      </w:r>
      <w:r w:rsidRPr="005209DE">
        <w:rPr>
          <w:bCs/>
        </w:rPr>
        <w:t xml:space="preserve"> 16–20 </w:t>
      </w:r>
      <w:proofErr w:type="spellStart"/>
      <w:r w:rsidRPr="00F93105">
        <w:rPr>
          <w:bCs/>
        </w:rPr>
        <w:t>uPzp</w:t>
      </w:r>
      <w:proofErr w:type="spellEnd"/>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14:paraId="218681B2" w14:textId="77777777" w:rsidR="00A61E32" w:rsidRDefault="00A61E32" w:rsidP="000C20DF">
      <w:pPr>
        <w:pStyle w:val="Akapitzlist"/>
        <w:numPr>
          <w:ilvl w:val="0"/>
          <w:numId w:val="23"/>
        </w:numPr>
        <w:tabs>
          <w:tab w:val="left" w:pos="284"/>
        </w:tabs>
        <w:spacing w:after="120"/>
        <w:ind w:left="0" w:firstLine="0"/>
        <w:contextualSpacing w:val="0"/>
        <w:jc w:val="both"/>
        <w:rPr>
          <w:bCs/>
        </w:rPr>
      </w:pPr>
      <w:r w:rsidRPr="00276BF9">
        <w:rPr>
          <w:bCs/>
        </w:rPr>
        <w:t xml:space="preserve">W przypadkach, o których mowa w art. 24 ust. 1 pkt 19 </w:t>
      </w:r>
      <w:proofErr w:type="spellStart"/>
      <w:r w:rsidRPr="00276BF9">
        <w:rPr>
          <w:bCs/>
        </w:rPr>
        <w:t>uPzp</w:t>
      </w:r>
      <w:proofErr w:type="spellEnd"/>
      <w:r w:rsidRPr="00276BF9">
        <w:rPr>
          <w:bCs/>
        </w:rPr>
        <w:t>, przed wykluczeniem Wykonawcy, Zamawiając zapewnia temu wykonawcy możliwość udowodnienia, że jego udział w przygotowaniu postępowania o udzielenie zamówienia nie zakłóci konkurencji.</w:t>
      </w:r>
    </w:p>
    <w:p w14:paraId="10A59190" w14:textId="77777777" w:rsidR="00B35B8B" w:rsidRPr="00BD4C4A" w:rsidRDefault="00B35B8B" w:rsidP="00631CCE">
      <w:pPr>
        <w:pStyle w:val="Akapitzlist"/>
        <w:spacing w:after="40"/>
        <w:ind w:left="0"/>
        <w:jc w:val="both"/>
        <w:rPr>
          <w:b/>
          <w:color w:val="008000"/>
        </w:rPr>
      </w:pPr>
    </w:p>
    <w:p w14:paraId="3DC767A9" w14:textId="77777777" w:rsidR="00264450" w:rsidRPr="005E5681" w:rsidRDefault="00264450" w:rsidP="005A3256">
      <w:pPr>
        <w:pStyle w:val="Akapitzlist"/>
        <w:tabs>
          <w:tab w:val="left" w:pos="284"/>
        </w:tabs>
        <w:spacing w:after="120"/>
        <w:ind w:left="0"/>
        <w:contextualSpacing w:val="0"/>
        <w:jc w:val="both"/>
        <w:rPr>
          <w:b/>
          <w:bCs/>
          <w:u w:val="single"/>
        </w:rPr>
      </w:pPr>
      <w:proofErr w:type="spellStart"/>
      <w:r w:rsidRPr="005E5681">
        <w:rPr>
          <w:b/>
          <w:bCs/>
          <w:u w:val="single"/>
        </w:rPr>
        <w:t>VIb</w:t>
      </w:r>
      <w:proofErr w:type="spellEnd"/>
      <w:r w:rsidRPr="005E5681">
        <w:rPr>
          <w:b/>
          <w:bCs/>
          <w:u w:val="single"/>
        </w:rPr>
        <w:t>. WYKAZ OŚWIADCZEŃ LUB DOKUMENTÓW POTWIERDZAJĄCYCH SPEŁNIANIE WARUNKÓW UDZIAŁU W POSTĘPOWANIU ORAZ BRAK PODSTAW WYKLUCZENIA</w:t>
      </w:r>
    </w:p>
    <w:p w14:paraId="25E0A413" w14:textId="77777777" w:rsidR="00264450" w:rsidRPr="00D036A6" w:rsidRDefault="00264450" w:rsidP="00264450">
      <w:pPr>
        <w:pStyle w:val="Akapitzlist"/>
        <w:spacing w:before="120" w:after="120"/>
        <w:ind w:left="360" w:hanging="360"/>
        <w:contextualSpacing w:val="0"/>
        <w:rPr>
          <w:bCs/>
        </w:rPr>
      </w:pPr>
      <w:r w:rsidRPr="00D036A6">
        <w:rPr>
          <w:bCs/>
        </w:rPr>
        <w:t>1.</w:t>
      </w:r>
      <w:r w:rsidRPr="00D036A6">
        <w:rPr>
          <w:bCs/>
        </w:rPr>
        <w:tab/>
      </w:r>
      <w:r w:rsidRPr="00D036A6">
        <w:rPr>
          <w:bCs/>
          <w:u w:val="single"/>
        </w:rPr>
        <w:t>Oświadczenie składane wraz z ofertą i jego zakres:</w:t>
      </w:r>
    </w:p>
    <w:p w14:paraId="36033309" w14:textId="77777777" w:rsidR="00264450" w:rsidRPr="00D036A6" w:rsidRDefault="00264450" w:rsidP="005A3256">
      <w:pPr>
        <w:pStyle w:val="Akapitzlist"/>
        <w:spacing w:before="120" w:after="120"/>
        <w:ind w:left="0"/>
        <w:contextualSpacing w:val="0"/>
        <w:jc w:val="both"/>
        <w:rPr>
          <w:bCs/>
        </w:rPr>
      </w:pPr>
      <w:r w:rsidRPr="00D036A6">
        <w:rPr>
          <w:bCs/>
        </w:rPr>
        <w:t>Wykonawca zobowiązany jest dołączyć do oferty aktualne na dzień składania ofert oświadczenie zawierające w szczególności informacje:</w:t>
      </w:r>
    </w:p>
    <w:p w14:paraId="33C9BAB6" w14:textId="6FB680CE" w:rsidR="00264450" w:rsidRDefault="00264450" w:rsidP="00DA650D">
      <w:pPr>
        <w:pStyle w:val="Akapitzlist"/>
        <w:spacing w:before="120" w:after="120"/>
        <w:ind w:left="284" w:hanging="284"/>
        <w:contextualSpacing w:val="0"/>
      </w:pPr>
      <w:r w:rsidRPr="0A6C09C4">
        <w:t>1</w:t>
      </w:r>
      <w:r w:rsidRPr="00D036A6">
        <w:rPr>
          <w:bCs/>
        </w:rPr>
        <w:t xml:space="preserve">) </w:t>
      </w:r>
      <w:r w:rsidRPr="00D036A6">
        <w:rPr>
          <w:bCs/>
        </w:rPr>
        <w:tab/>
      </w:r>
      <w:r w:rsidRPr="0A6C09C4">
        <w:t xml:space="preserve">o tym, że Wykonawca nie podlega wykluczeniu z powodów wskazanych w art. 24 ust. 1 </w:t>
      </w:r>
      <w:proofErr w:type="spellStart"/>
      <w:r w:rsidRPr="0A6C09C4">
        <w:t>uPzp</w:t>
      </w:r>
      <w:proofErr w:type="spellEnd"/>
      <w:r w:rsidRPr="00D036A6">
        <w:rPr>
          <w:bCs/>
        </w:rPr>
        <w:t>,</w:t>
      </w:r>
    </w:p>
    <w:p w14:paraId="7EA43BA6" w14:textId="423382FA" w:rsidR="5B4BE9DB" w:rsidRDefault="5B4BE9DB" w:rsidP="5B4BE9DB">
      <w:pPr>
        <w:pStyle w:val="Akapitzlist"/>
        <w:spacing w:before="120" w:after="120"/>
        <w:ind w:left="284" w:hanging="284"/>
      </w:pPr>
      <w:r>
        <w:t>2) o tym, że Wykonawca spełnia warunki udziału w postępowaniu.</w:t>
      </w:r>
    </w:p>
    <w:p w14:paraId="41FA3FC5" w14:textId="1AB67F48" w:rsidR="00264450" w:rsidRDefault="5B4BE9DB" w:rsidP="005A3256">
      <w:pPr>
        <w:pStyle w:val="Akapitzlist"/>
        <w:spacing w:before="120" w:after="120"/>
        <w:ind w:left="0"/>
        <w:contextualSpacing w:val="0"/>
        <w:jc w:val="both"/>
      </w:pPr>
      <w:r>
        <w:t>Szczegółowy zakres wymaganych informacji, które powinno zawierać ww. oświadczenie wskazany jest we wzorze zawartym w Załączniku nr 2 i 3 do SIWZ.</w:t>
      </w:r>
    </w:p>
    <w:p w14:paraId="3E43C549" w14:textId="23699673" w:rsidR="00A61E32" w:rsidRPr="007F64DF" w:rsidRDefault="0A6C09C4" w:rsidP="007F64DF">
      <w:pPr>
        <w:pStyle w:val="Akapitzlist"/>
        <w:numPr>
          <w:ilvl w:val="0"/>
          <w:numId w:val="5"/>
        </w:numPr>
        <w:spacing w:before="120" w:after="120"/>
        <w:contextualSpacing w:val="0"/>
        <w:jc w:val="both"/>
      </w:pPr>
      <w:r>
        <w:t>W przypadku wspólnego ubiegania się o zamówienie przez Wykonawców (konsorcjum), oświadczenie składa każdy z Wykonawców wspólnie ubiegających się o zamówienie. W zakresie nieuregulowanym w SIWZ, zastosowanie mają przepisy rozporządzenia Prezesa Rady Ministrów z dnia 26 lipca 2016 r. w sprawie rodzajów dokumentów, jakich może żądać Zamawiający od wykonawcy oraz form, w jakich te dokumenty mogą być składane (Dz. U. z 2016 r., poz. 1126 ze zmianami).</w:t>
      </w:r>
    </w:p>
    <w:p w14:paraId="6198E66D" w14:textId="6B85719D" w:rsidR="00264450" w:rsidRPr="007F64DF" w:rsidRDefault="00264450" w:rsidP="007F64DF">
      <w:pPr>
        <w:pStyle w:val="Akapitzlist"/>
        <w:numPr>
          <w:ilvl w:val="0"/>
          <w:numId w:val="5"/>
        </w:numPr>
        <w:tabs>
          <w:tab w:val="left" w:pos="284"/>
          <w:tab w:val="left" w:pos="567"/>
        </w:tabs>
        <w:autoSpaceDE w:val="0"/>
        <w:autoSpaceDN w:val="0"/>
        <w:adjustRightInd w:val="0"/>
        <w:spacing w:before="120" w:after="120"/>
        <w:jc w:val="both"/>
        <w:rPr>
          <w:bCs/>
          <w:u w:val="single"/>
        </w:rPr>
      </w:pPr>
      <w:r w:rsidRPr="007F64DF">
        <w:rPr>
          <w:bCs/>
          <w:u w:val="single"/>
        </w:rPr>
        <w:t>Dokumenty wymagane od wykonawców po otwarciu ofert:</w:t>
      </w:r>
    </w:p>
    <w:p w14:paraId="41CCBD70" w14:textId="77777777" w:rsidR="00264450" w:rsidRPr="008A4CDD" w:rsidRDefault="00264450" w:rsidP="00DE49CF">
      <w:pPr>
        <w:tabs>
          <w:tab w:val="left" w:pos="426"/>
          <w:tab w:val="left" w:pos="567"/>
        </w:tabs>
        <w:autoSpaceDE w:val="0"/>
        <w:autoSpaceDN w:val="0"/>
        <w:adjustRightInd w:val="0"/>
        <w:spacing w:before="120" w:after="120"/>
        <w:jc w:val="both"/>
        <w:outlineLvl w:val="0"/>
        <w:rPr>
          <w:b/>
          <w:bCs/>
          <w:u w:val="single"/>
        </w:rPr>
      </w:pPr>
      <w:r w:rsidRPr="008A4CDD">
        <w:rPr>
          <w:b/>
          <w:bCs/>
          <w:u w:val="single"/>
        </w:rPr>
        <w:t>Oświadczenie o grupie kapitałowej:</w:t>
      </w:r>
    </w:p>
    <w:p w14:paraId="668C435B" w14:textId="70CC281F" w:rsidR="00264450" w:rsidRPr="00734DAA" w:rsidRDefault="00264450" w:rsidP="00DE49CF">
      <w:pPr>
        <w:autoSpaceDE w:val="0"/>
        <w:autoSpaceDN w:val="0"/>
        <w:adjustRightInd w:val="0"/>
        <w:spacing w:before="120" w:after="120"/>
        <w:jc w:val="both"/>
        <w:rPr>
          <w:bCs/>
        </w:rPr>
      </w:pPr>
      <w:r>
        <w:t xml:space="preserve">Wykonawca, </w:t>
      </w:r>
      <w:r w:rsidRPr="00846C4B">
        <w:rPr>
          <w:b/>
        </w:rPr>
        <w:t>w terminie 3 dni od dnia zamieszczenia na stronie internetowej informacji</w:t>
      </w:r>
      <w:r w:rsidRPr="00846C4B">
        <w:rPr>
          <w:b/>
          <w:bCs/>
        </w:rPr>
        <w:t xml:space="preserve"> </w:t>
      </w:r>
      <w:r w:rsidRPr="00734DAA">
        <w:rPr>
          <w:b/>
          <w:bCs/>
        </w:rPr>
        <w:t>o wykonawcach, którzy złożyli oferty w postępowaniu</w:t>
      </w:r>
      <w:r w:rsidRPr="00734DAA">
        <w:rPr>
          <w:bCs/>
        </w:rPr>
        <w:t xml:space="preserve">, zobowiązany jest przekazać Zamawiającemu oświadczenie o przynależności lub braku przynależności do tej samej grupy </w:t>
      </w:r>
      <w:r w:rsidR="00E449F5" w:rsidRPr="00734DAA">
        <w:rPr>
          <w:bCs/>
        </w:rPr>
        <w:t>kapitałowej</w:t>
      </w:r>
      <w:r w:rsidR="00090A4F">
        <w:rPr>
          <w:bCs/>
        </w:rPr>
        <w:t xml:space="preserve"> (</w:t>
      </w:r>
      <w:r w:rsidR="00090A4F" w:rsidRPr="00090A4F">
        <w:rPr>
          <w:b/>
          <w:bCs/>
        </w:rPr>
        <w:t>wersja papierowa</w:t>
      </w:r>
      <w:r w:rsidR="00090A4F">
        <w:rPr>
          <w:bCs/>
        </w:rPr>
        <w:t>)</w:t>
      </w:r>
      <w:r w:rsidR="00E449F5" w:rsidRPr="00734DAA">
        <w:rPr>
          <w:bCs/>
        </w:rPr>
        <w:t>, co</w:t>
      </w:r>
      <w:r w:rsidRPr="00734DAA">
        <w:rPr>
          <w:bCs/>
        </w:rPr>
        <w:t xml:space="preserve">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p>
    <w:p w14:paraId="767C6EC9" w14:textId="40AE8FE5" w:rsidR="00264450" w:rsidRPr="00BD6E1B" w:rsidRDefault="00264450" w:rsidP="00BD6E1B">
      <w:pPr>
        <w:autoSpaceDE w:val="0"/>
        <w:autoSpaceDN w:val="0"/>
        <w:adjustRightInd w:val="0"/>
        <w:jc w:val="both"/>
        <w:rPr>
          <w:bCs/>
          <w:u w:val="single"/>
        </w:rPr>
      </w:pPr>
      <w:r w:rsidRPr="00846C4B">
        <w:rPr>
          <w:bCs/>
          <w:u w:val="single"/>
        </w:rPr>
        <w:t xml:space="preserve">W przypadku konsorcjum, oświadczenie składa oddzielnie każdy z wykonawców wspólnie ubiegających się o zamówienie. </w:t>
      </w:r>
    </w:p>
    <w:p w14:paraId="1EB30723" w14:textId="17EC1425" w:rsidR="00264450" w:rsidRDefault="00264450" w:rsidP="000C20DF">
      <w:pPr>
        <w:pStyle w:val="Tekstpodstawowy"/>
        <w:numPr>
          <w:ilvl w:val="0"/>
          <w:numId w:val="23"/>
        </w:numPr>
        <w:tabs>
          <w:tab w:val="left" w:pos="284"/>
          <w:tab w:val="left" w:pos="426"/>
        </w:tabs>
        <w:ind w:left="0" w:firstLine="0"/>
        <w:jc w:val="both"/>
        <w:rPr>
          <w:u w:val="single"/>
        </w:rPr>
      </w:pPr>
      <w:r w:rsidRPr="00846C4B">
        <w:rPr>
          <w:u w:val="single"/>
        </w:rPr>
        <w:lastRenderedPageBreak/>
        <w:t xml:space="preserve">Wzór oświadczenia zostanie umieszczony na stronie </w:t>
      </w:r>
      <w:r w:rsidR="00500361">
        <w:rPr>
          <w:u w:val="single"/>
        </w:rPr>
        <w:t>BIP Zamawiającego</w:t>
      </w:r>
      <w:r w:rsidR="001A4749" w:rsidRPr="001A4749">
        <w:rPr>
          <w:u w:val="single"/>
        </w:rPr>
        <w:t xml:space="preserve"> </w:t>
      </w:r>
      <w:r w:rsidRPr="00846C4B">
        <w:rPr>
          <w:u w:val="single"/>
        </w:rPr>
        <w:t>wraz z informacją z otwarcia ofert.</w:t>
      </w:r>
    </w:p>
    <w:p w14:paraId="552595C4" w14:textId="77777777" w:rsidR="00264450" w:rsidRPr="00846C4B" w:rsidRDefault="00264450" w:rsidP="000C20DF">
      <w:pPr>
        <w:pStyle w:val="Tekstpodstawowy"/>
        <w:numPr>
          <w:ilvl w:val="0"/>
          <w:numId w:val="23"/>
        </w:numPr>
        <w:tabs>
          <w:tab w:val="left" w:pos="284"/>
          <w:tab w:val="left" w:pos="426"/>
        </w:tabs>
        <w:ind w:hanging="928"/>
        <w:jc w:val="both"/>
        <w:rPr>
          <w:u w:val="single"/>
        </w:rPr>
      </w:pPr>
      <w:r>
        <w:rPr>
          <w:u w:val="single"/>
        </w:rPr>
        <w:t>Forma składanych dokumentów i oświadczeń</w:t>
      </w:r>
    </w:p>
    <w:p w14:paraId="1DEF680E" w14:textId="2D99821E" w:rsidR="00F814CD" w:rsidRDefault="00F814CD" w:rsidP="00DE49CF">
      <w:pPr>
        <w:autoSpaceDE w:val="0"/>
        <w:autoSpaceDN w:val="0"/>
        <w:adjustRightInd w:val="0"/>
        <w:jc w:val="both"/>
        <w:rPr>
          <w:lang w:eastAsia="en-US"/>
        </w:rPr>
      </w:pPr>
      <w:r w:rsidRPr="00F814CD">
        <w:rPr>
          <w:lang w:eastAsia="en-US"/>
        </w:rPr>
        <w:t xml:space="preserve">Oświadczenia, składane przez Wykonawcę i inne podmioty, na </w:t>
      </w:r>
      <w:r w:rsidR="00E449F5" w:rsidRPr="00F814CD">
        <w:rPr>
          <w:lang w:eastAsia="en-US"/>
        </w:rPr>
        <w:t>zdolnościach, których</w:t>
      </w:r>
      <w:r w:rsidRPr="00F814CD">
        <w:rPr>
          <w:lang w:eastAsia="en-US"/>
        </w:rPr>
        <w:t xml:space="preserve"> polega Wykonawca, składane są w postaci oryginału. Oświadczenia, o których mowa w rozporządzeniu Ministra Rozwoju z dnia 26 lipca 2016 r. w sprawie rodzajów dokumentów, jakich może żądać zamawiający od wykonawcy w postępowaniu o udzielenie zamówienia (Dz. U. poz. 1126), wydanego na podstawie art. 25 ust. 2 ustawy </w:t>
      </w:r>
      <w:proofErr w:type="spellStart"/>
      <w:r w:rsidRPr="00F814CD">
        <w:rPr>
          <w:lang w:eastAsia="en-US"/>
        </w:rPr>
        <w:t>Pzp</w:t>
      </w:r>
      <w:proofErr w:type="spellEnd"/>
      <w:r w:rsidRPr="00F814CD">
        <w:rPr>
          <w:lang w:eastAsia="en-US"/>
        </w:rPr>
        <w:t>, mogą być składane w oryginale lub kopii za zgodność z oryginałem. Dokumenty, inne niż oświadczenia, składane są w oryginale lub kopii poświadczonej za zgodność z oryginałem. Poświadczenia za zgodność z oryginałem dokonywane są w formie pisemnej przez wykonawcę albo podmiot trzeci albo wykonawcę wspólnie ubiegającego się o udzielenie zamówienia publicznego, odpowiednio, w zakresie dokumentów, które każdego z nich dotyczą.</w:t>
      </w:r>
    </w:p>
    <w:p w14:paraId="0477B17D" w14:textId="77777777" w:rsidR="00264450" w:rsidRPr="00734DAA" w:rsidRDefault="00264450" w:rsidP="00DE49CF">
      <w:pPr>
        <w:autoSpaceDE w:val="0"/>
        <w:autoSpaceDN w:val="0"/>
        <w:adjustRightInd w:val="0"/>
        <w:jc w:val="both"/>
        <w:rPr>
          <w:bCs/>
        </w:rPr>
      </w:pPr>
      <w:r w:rsidRPr="00734DAA">
        <w:rPr>
          <w:bCs/>
        </w:rPr>
        <w:t xml:space="preserve">Dokumenty sporządzone w języku obcym są składane wraz z tłumaczeniem na język polski. </w:t>
      </w:r>
    </w:p>
    <w:p w14:paraId="72DC2F5E" w14:textId="1EB83E4B" w:rsidR="00C645A3" w:rsidRPr="004D6CE9" w:rsidRDefault="00C645A3" w:rsidP="00C0352C">
      <w:pPr>
        <w:pStyle w:val="Akapitzlist"/>
        <w:tabs>
          <w:tab w:val="left" w:pos="284"/>
        </w:tabs>
        <w:spacing w:after="120"/>
        <w:ind w:left="0"/>
        <w:contextualSpacing w:val="0"/>
        <w:jc w:val="both"/>
      </w:pPr>
    </w:p>
    <w:p w14:paraId="0E022BBC" w14:textId="77777777" w:rsidR="00246708" w:rsidRDefault="0A6C09C4" w:rsidP="0A6C09C4">
      <w:pPr>
        <w:widowControl w:val="0"/>
        <w:tabs>
          <w:tab w:val="left" w:pos="284"/>
        </w:tabs>
        <w:suppressAutoHyphens/>
        <w:autoSpaceDE w:val="0"/>
        <w:jc w:val="both"/>
        <w:rPr>
          <w:b/>
          <w:bCs/>
          <w:u w:val="single"/>
        </w:rPr>
      </w:pPr>
      <w:r w:rsidRPr="0A6C09C4">
        <w:rPr>
          <w:b/>
          <w:bCs/>
          <w:color w:val="000000" w:themeColor="text1"/>
          <w:u w:val="single"/>
        </w:rPr>
        <w:t xml:space="preserve">VII. INFORMACJE O SPOSOBIE POROZUMIEWANIA SIĘ ZAMAWIAJĄCEGO Z WYKONAWCAMI ORAZ PRZEKAZYWANIA OŚWIADCZEŃ I DOKUMENTÓW, A TAKŻE </w:t>
      </w:r>
      <w:r w:rsidRPr="0A6C09C4">
        <w:rPr>
          <w:b/>
          <w:bCs/>
          <w:u w:val="single"/>
        </w:rPr>
        <w:t>WSKAZANIE OSÓB UPRAWNIONYCH DO POROZUMIEWANIA SIĘ Z WYKONAWCAMI</w:t>
      </w:r>
    </w:p>
    <w:p w14:paraId="045490C2" w14:textId="77777777" w:rsidR="00246708" w:rsidRDefault="00246708" w:rsidP="0A6C09C4">
      <w:pPr>
        <w:widowControl w:val="0"/>
        <w:tabs>
          <w:tab w:val="left" w:pos="284"/>
        </w:tabs>
        <w:suppressAutoHyphens/>
        <w:autoSpaceDE w:val="0"/>
        <w:jc w:val="both"/>
        <w:rPr>
          <w:b/>
          <w:bCs/>
          <w:u w:val="single"/>
        </w:rPr>
      </w:pPr>
    </w:p>
    <w:p w14:paraId="3B422490" w14:textId="4650A44F" w:rsidR="00276BF9" w:rsidRPr="00BC5106" w:rsidRDefault="0A6C09C4" w:rsidP="0A6C09C4">
      <w:pPr>
        <w:numPr>
          <w:ilvl w:val="0"/>
          <w:numId w:val="8"/>
        </w:numPr>
        <w:tabs>
          <w:tab w:val="left" w:pos="284"/>
        </w:tabs>
        <w:autoSpaceDE w:val="0"/>
        <w:autoSpaceDN w:val="0"/>
        <w:adjustRightInd w:val="0"/>
        <w:spacing w:after="120"/>
        <w:ind w:left="0" w:firstLine="0"/>
        <w:jc w:val="both"/>
        <w:rPr>
          <w:color w:val="000000" w:themeColor="text1"/>
        </w:rPr>
      </w:pPr>
      <w:r w:rsidRPr="0A6C09C4">
        <w:t xml:space="preserve">Komunikacja między Zamawiającym, a Wykonawcami odbywa się za pośrednictwem operatora pocztowego w rozumieniu ustawy z dnia 23 listopada 2012 r. – Prawo pocztowe (Dz. U. 2018 poz. 2188 tekst jednolity oraz Dz. U. z 2019 poz. 1495 z </w:t>
      </w:r>
      <w:proofErr w:type="spellStart"/>
      <w:r w:rsidRPr="0A6C09C4">
        <w:t>póź</w:t>
      </w:r>
      <w:proofErr w:type="spellEnd"/>
      <w:r w:rsidRPr="0A6C09C4">
        <w:t xml:space="preserve">. </w:t>
      </w:r>
      <w:proofErr w:type="spellStart"/>
      <w:r w:rsidRPr="0A6C09C4">
        <w:t>zm</w:t>
      </w:r>
      <w:proofErr w:type="spellEnd"/>
      <w:r w:rsidRPr="0A6C09C4">
        <w:t xml:space="preserve">), osobiście, za pośrednictwem posłańca lub przy użyciu środków komunikacji elektronicznej w rozumieniu ustawy z dnia 18 lipca 2002 r. o świadczeniu usług drogą elektroniczną (Dz. U. z 2020 r. poz. 344 ze zm.). </w:t>
      </w:r>
      <w:r w:rsidRPr="0A6C09C4">
        <w:rPr>
          <w:b/>
          <w:bCs/>
        </w:rPr>
        <w:t>W przedmiotowym postępowaniu mailowo mogą być składane wyłączenie: pytania o wyjaśnienia treści SIWZ, wyjaśnienia treści złożonej oferty lub złożonych dokumentów, wyjaśnienia dot. rażąco niskiej ceny.</w:t>
      </w:r>
    </w:p>
    <w:p w14:paraId="4B2CEB3D" w14:textId="4DEF177E" w:rsidR="00EE45F2" w:rsidRDefault="00EE45F2" w:rsidP="00EE45F2">
      <w:pPr>
        <w:tabs>
          <w:tab w:val="left" w:pos="284"/>
        </w:tabs>
        <w:autoSpaceDE w:val="0"/>
        <w:autoSpaceDN w:val="0"/>
        <w:adjustRightInd w:val="0"/>
        <w:spacing w:after="120"/>
        <w:jc w:val="both"/>
      </w:pPr>
      <w:r w:rsidRPr="00EE45F2">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w rozdziale VI</w:t>
      </w:r>
      <w:r>
        <w:t xml:space="preserve">-VII </w:t>
      </w:r>
      <w:r w:rsidRPr="00276BF9">
        <w:t>niniejszej SIWZ (również w przypadku</w:t>
      </w:r>
      <w:r>
        <w:t xml:space="preserve"> ich złożenia w wyniku wezwania, </w:t>
      </w:r>
      <w:r w:rsidRPr="00276BF9">
        <w:t xml:space="preserve">o którym mowa w art. 26 ust. 3 ustawy </w:t>
      </w:r>
      <w:r w:rsidR="00E449F5" w:rsidRPr="00276BF9">
        <w:t>PZP), dla których</w:t>
      </w:r>
      <w:r w:rsidRPr="00276BF9">
        <w:t xml:space="preserve"> Prawodawca przewidział wyłącznie formę pisemną.</w:t>
      </w:r>
    </w:p>
    <w:p w14:paraId="15495B6E" w14:textId="77777777" w:rsidR="00EE45F2" w:rsidRPr="00D862F6" w:rsidRDefault="00EE45F2" w:rsidP="00EE45F2">
      <w:pPr>
        <w:tabs>
          <w:tab w:val="left" w:pos="142"/>
          <w:tab w:val="left" w:pos="284"/>
        </w:tabs>
        <w:spacing w:after="120" w:line="276" w:lineRule="auto"/>
        <w:jc w:val="both"/>
      </w:pPr>
      <w:r w:rsidRPr="00276BF9">
        <w:t>W korespondencji kierowanej do Zamawiającego Wykonawca</w:t>
      </w:r>
      <w:r w:rsidRPr="00612782">
        <w:t xml:space="preserve"> winien posługiwać się numerem sprawy określonym w SIWZ.</w:t>
      </w:r>
    </w:p>
    <w:p w14:paraId="72E74A52" w14:textId="77777777" w:rsidR="008E4C08" w:rsidRDefault="008E4C08" w:rsidP="0088717F">
      <w:pPr>
        <w:pStyle w:val="Akapitzlist"/>
        <w:widowControl w:val="0"/>
        <w:numPr>
          <w:ilvl w:val="0"/>
          <w:numId w:val="9"/>
        </w:numPr>
        <w:tabs>
          <w:tab w:val="clear" w:pos="2883"/>
          <w:tab w:val="num" w:pos="0"/>
          <w:tab w:val="center" w:pos="284"/>
        </w:tabs>
        <w:suppressAutoHyphens/>
        <w:overflowPunct w:val="0"/>
        <w:spacing w:after="160" w:line="276" w:lineRule="auto"/>
        <w:ind w:left="0" w:firstLine="0"/>
        <w:contextualSpacing w:val="0"/>
        <w:jc w:val="both"/>
      </w:pPr>
      <w:r w:rsidRPr="00E167E7">
        <w:t>Wykonawca może zwrócić się do Zamawiającego</w:t>
      </w:r>
      <w:r>
        <w:t xml:space="preserve"> </w:t>
      </w:r>
      <w:r w:rsidRPr="00E167E7">
        <w:t>o wyjaśnienie treści SIWZ. Zamawiający</w:t>
      </w:r>
      <w:r w:rsidRPr="00FD17D7">
        <w:t xml:space="preserve"> </w:t>
      </w:r>
      <w:r w:rsidRPr="00E167E7">
        <w:t xml:space="preserve">jest zobowiązany udzielić wyjaśnień niezwłocznie, jednak nie później niż na </w:t>
      </w:r>
      <w:r>
        <w:t>2</w:t>
      </w:r>
      <w:r w:rsidRPr="00E167E7">
        <w:t xml:space="preserve"> dni przed upływem terminu składania ofert – pod warunkiem, że wniosek o wyjaśnienie treści SIWZ wpłynął do Zamawiającego nie później niż do końca dnia, w którym upływa połowa wyznaczonego terminu składania ofert.</w:t>
      </w:r>
    </w:p>
    <w:p w14:paraId="2E1B1E22" w14:textId="77777777" w:rsidR="008E4C08" w:rsidRPr="00E167E7" w:rsidRDefault="008E4C08" w:rsidP="000C20DF">
      <w:pPr>
        <w:numPr>
          <w:ilvl w:val="0"/>
          <w:numId w:val="17"/>
        </w:numPr>
        <w:tabs>
          <w:tab w:val="left" w:pos="142"/>
          <w:tab w:val="left" w:pos="284"/>
        </w:tabs>
        <w:spacing w:after="120" w:line="276" w:lineRule="auto"/>
        <w:ind w:left="0" w:firstLine="0"/>
        <w:jc w:val="both"/>
      </w:pPr>
      <w:r>
        <w:t xml:space="preserve">Oświadczenie, wniosek, zawiadomienie oraz informacje, w tym pytania do SIWZ i odpowiedzi uznaje się za złożone w chwili, w której wpłynął on do siedziby adresata elektronicznie lub został doręczony w inny sposób do siedziby Zamawiającego lub Wykonawcy. </w:t>
      </w:r>
    </w:p>
    <w:p w14:paraId="615FB905" w14:textId="77777777" w:rsidR="008E4C08" w:rsidRPr="00E167E7" w:rsidRDefault="008E4C08" w:rsidP="000C20DF">
      <w:pPr>
        <w:pStyle w:val="Akapitzlist"/>
        <w:widowControl w:val="0"/>
        <w:numPr>
          <w:ilvl w:val="0"/>
          <w:numId w:val="17"/>
        </w:numPr>
        <w:tabs>
          <w:tab w:val="center" w:pos="284"/>
        </w:tabs>
        <w:suppressAutoHyphens/>
        <w:overflowPunct w:val="0"/>
        <w:spacing w:after="160" w:line="276" w:lineRule="auto"/>
        <w:ind w:left="0" w:firstLine="0"/>
        <w:contextualSpacing w:val="0"/>
        <w:jc w:val="both"/>
      </w:pPr>
      <w:r w:rsidRPr="00E167E7">
        <w:t xml:space="preserve">Jeżeli wniosek o wyjaśnienie treści SIWZ wpłynie po upływie terminu składania wniosku, o którym mowa w pkt </w:t>
      </w:r>
      <w:r>
        <w:t>2</w:t>
      </w:r>
      <w:r w:rsidRPr="00E167E7">
        <w:t xml:space="preserve"> lub dotyczy udzielonych wyjaśnień, Zamawiający może udzielić wyjaśnień albo pozostawić wniosek bez rozpoznania.</w:t>
      </w:r>
    </w:p>
    <w:p w14:paraId="3049D746" w14:textId="77777777" w:rsidR="008E4C08" w:rsidRPr="00E167E7" w:rsidRDefault="008E4C08" w:rsidP="000C20DF">
      <w:pPr>
        <w:pStyle w:val="Akapitzlist"/>
        <w:widowControl w:val="0"/>
        <w:numPr>
          <w:ilvl w:val="0"/>
          <w:numId w:val="17"/>
        </w:numPr>
        <w:tabs>
          <w:tab w:val="center" w:pos="284"/>
        </w:tabs>
        <w:suppressAutoHyphens/>
        <w:overflowPunct w:val="0"/>
        <w:spacing w:after="160" w:line="276" w:lineRule="auto"/>
        <w:ind w:left="0" w:firstLine="0"/>
        <w:contextualSpacing w:val="0"/>
        <w:jc w:val="both"/>
      </w:pPr>
      <w:r w:rsidRPr="00E167E7">
        <w:t xml:space="preserve">Przedłużenie terminu składania ofert nie wpływa na bieg terminu składania wniosku, o którym mowa w </w:t>
      </w:r>
      <w:r w:rsidRPr="00E167E7">
        <w:lastRenderedPageBreak/>
        <w:t xml:space="preserve">pkt </w:t>
      </w:r>
      <w:r>
        <w:t>2</w:t>
      </w:r>
      <w:r w:rsidRPr="00E167E7">
        <w:t>.</w:t>
      </w:r>
    </w:p>
    <w:p w14:paraId="1BD465D5" w14:textId="77777777" w:rsidR="008E4C08" w:rsidRPr="00E167E7" w:rsidRDefault="008E4C08" w:rsidP="000C20DF">
      <w:pPr>
        <w:pStyle w:val="Akapitzlist"/>
        <w:widowControl w:val="0"/>
        <w:numPr>
          <w:ilvl w:val="0"/>
          <w:numId w:val="17"/>
        </w:numPr>
        <w:tabs>
          <w:tab w:val="center" w:pos="284"/>
        </w:tabs>
        <w:suppressAutoHyphens/>
        <w:overflowPunct w:val="0"/>
        <w:spacing w:after="160" w:line="276" w:lineRule="auto"/>
        <w:ind w:left="0" w:firstLine="0"/>
        <w:contextualSpacing w:val="0"/>
        <w:jc w:val="both"/>
      </w:pPr>
      <w:r w:rsidRPr="00E167E7">
        <w:t>W uzasadnionych przypadkach Zamawiający może przed upływem terminu składania ofert zmienić treść SIWZ.</w:t>
      </w:r>
    </w:p>
    <w:p w14:paraId="3E536835" w14:textId="77777777" w:rsidR="008E4C08" w:rsidRDefault="008E4C08" w:rsidP="000C20DF">
      <w:pPr>
        <w:pStyle w:val="Akapitzlist"/>
        <w:widowControl w:val="0"/>
        <w:numPr>
          <w:ilvl w:val="0"/>
          <w:numId w:val="17"/>
        </w:numPr>
        <w:tabs>
          <w:tab w:val="center" w:pos="284"/>
        </w:tabs>
        <w:suppressAutoHyphens/>
        <w:overflowPunct w:val="0"/>
        <w:spacing w:after="160" w:line="276" w:lineRule="auto"/>
        <w:ind w:left="0" w:firstLine="0"/>
        <w:contextualSpacing w:val="0"/>
        <w:jc w:val="both"/>
      </w:pPr>
      <w:r w:rsidRPr="00E167E7">
        <w:t>Jeżeli w wyniku zmiany treści SIWZ nieprowadzącej do zmiany treści ogłoszenia o zamówieniu jest niezbędny dodatkowy czas na wprowadzenie zmian w ofertach, Zamawiający przedłuża termin składania ofert.</w:t>
      </w:r>
    </w:p>
    <w:p w14:paraId="20D18C34" w14:textId="6554A81E" w:rsidR="008E4C08" w:rsidRDefault="008E4C08" w:rsidP="000C20DF">
      <w:pPr>
        <w:pStyle w:val="Akapitzlist"/>
        <w:widowControl w:val="0"/>
        <w:numPr>
          <w:ilvl w:val="0"/>
          <w:numId w:val="17"/>
        </w:numPr>
        <w:tabs>
          <w:tab w:val="center" w:pos="284"/>
        </w:tabs>
        <w:suppressAutoHyphens/>
        <w:overflowPunct w:val="0"/>
        <w:spacing w:after="160" w:line="276" w:lineRule="auto"/>
        <w:ind w:left="0" w:firstLine="0"/>
        <w:contextualSpacing w:val="0"/>
        <w:jc w:val="both"/>
      </w:pPr>
      <w:r w:rsidRPr="00E167E7">
        <w:t xml:space="preserve">Zapytania do SIWZ mogą być złożone drogą elektroniczną na adres: </w:t>
      </w:r>
      <w:hyperlink r:id="rId10" w:history="1">
        <w:r w:rsidRPr="006271B5">
          <w:rPr>
            <w:rStyle w:val="Hipercze"/>
          </w:rPr>
          <w:t>biuro@doradztwo-przetargi.pl</w:t>
        </w:r>
      </w:hyperlink>
      <w:r>
        <w:t xml:space="preserve">. </w:t>
      </w:r>
      <w:r w:rsidRPr="00E167E7">
        <w:t>Zamawiający prosi o przekazywanie pytań drogą elektroniczną również w wersji edytowalnej.</w:t>
      </w:r>
    </w:p>
    <w:p w14:paraId="21FC5D4A" w14:textId="1321B9CC" w:rsidR="008E4C08" w:rsidRPr="00E167E7" w:rsidRDefault="008E4C08" w:rsidP="000C20DF">
      <w:pPr>
        <w:pStyle w:val="Akapitzlist"/>
        <w:widowControl w:val="0"/>
        <w:numPr>
          <w:ilvl w:val="0"/>
          <w:numId w:val="17"/>
        </w:numPr>
        <w:tabs>
          <w:tab w:val="center" w:pos="284"/>
        </w:tabs>
        <w:suppressAutoHyphens/>
        <w:overflowPunct w:val="0"/>
        <w:spacing w:after="160" w:line="276" w:lineRule="auto"/>
        <w:ind w:left="0" w:firstLine="0"/>
        <w:contextualSpacing w:val="0"/>
        <w:jc w:val="both"/>
      </w:pPr>
      <w:r w:rsidRPr="00246708">
        <w:t>W przypadku rozbieżności pomiędzy treścią niniejszej SIWZ, a</w:t>
      </w:r>
      <w:r>
        <w:t xml:space="preserve"> treścią udzielonych </w:t>
      </w:r>
      <w:r w:rsidR="00E449F5">
        <w:t>odpowiedzi</w:t>
      </w:r>
      <w:r w:rsidR="00E449F5" w:rsidRPr="00246708">
        <w:t>, jako</w:t>
      </w:r>
      <w:r w:rsidRPr="00246708">
        <w:t xml:space="preserve"> obowiązującą należy przyjąć treść pisma zawierającego późniejsze oświadczenie Zamawiającego</w:t>
      </w:r>
      <w:r>
        <w:t>.</w:t>
      </w:r>
    </w:p>
    <w:p w14:paraId="6993B4C6" w14:textId="77777777" w:rsidR="008E4C08" w:rsidRPr="00090A4F" w:rsidRDefault="008E4C08" w:rsidP="000C20DF">
      <w:pPr>
        <w:pStyle w:val="Akapitzlist"/>
        <w:widowControl w:val="0"/>
        <w:numPr>
          <w:ilvl w:val="0"/>
          <w:numId w:val="17"/>
        </w:numPr>
        <w:tabs>
          <w:tab w:val="center" w:pos="284"/>
        </w:tabs>
        <w:suppressAutoHyphens/>
        <w:overflowPunct w:val="0"/>
        <w:spacing w:before="240" w:after="160" w:line="276" w:lineRule="auto"/>
        <w:ind w:left="0" w:hanging="142"/>
        <w:contextualSpacing w:val="0"/>
        <w:jc w:val="both"/>
        <w:rPr>
          <w:u w:val="single"/>
        </w:rPr>
      </w:pPr>
      <w:r w:rsidRPr="00090A4F">
        <w:rPr>
          <w:u w:val="single"/>
        </w:rPr>
        <w:t xml:space="preserve">Dla złożenia oferty wraz z załącznikami, w tym oświadczeń i dokumentów potwierdzających spełnianie warunków udziału w postępowaniu i/ lub braku podstaw wykluczenia, dla zmiany lub wycofania oferty oraz oświadczeń i dokumentów składanych w odpowiedzi na wezwanie, o którym mowa w art. 26 ust. 3 i 3a ustawy </w:t>
      </w:r>
      <w:proofErr w:type="spellStart"/>
      <w:r w:rsidRPr="00090A4F">
        <w:rPr>
          <w:u w:val="single"/>
        </w:rPr>
        <w:t>Pzp</w:t>
      </w:r>
      <w:proofErr w:type="spellEnd"/>
      <w:r w:rsidRPr="00090A4F">
        <w:rPr>
          <w:u w:val="single"/>
        </w:rPr>
        <w:t xml:space="preserve"> zastrzeżona jest forma pisemna. </w:t>
      </w:r>
    </w:p>
    <w:p w14:paraId="628B086A" w14:textId="27B4A451" w:rsidR="008E4C08" w:rsidRPr="00E167E7" w:rsidRDefault="0A6C09C4" w:rsidP="000C20DF">
      <w:pPr>
        <w:pStyle w:val="Akapitzlist"/>
        <w:widowControl w:val="0"/>
        <w:numPr>
          <w:ilvl w:val="0"/>
          <w:numId w:val="17"/>
        </w:numPr>
        <w:tabs>
          <w:tab w:val="center" w:pos="284"/>
        </w:tabs>
        <w:suppressAutoHyphens/>
        <w:overflowPunct w:val="0"/>
        <w:spacing w:after="160" w:line="276" w:lineRule="auto"/>
        <w:ind w:left="0" w:hanging="142"/>
        <w:contextualSpacing w:val="0"/>
        <w:jc w:val="both"/>
      </w:pPr>
      <w:r>
        <w:t xml:space="preserve">Nie przewiduje się zebrania Wykonawców. </w:t>
      </w:r>
    </w:p>
    <w:p w14:paraId="21E38174" w14:textId="77777777" w:rsidR="008E4C08" w:rsidRPr="00E167E7" w:rsidRDefault="008E4C08" w:rsidP="008E4C08">
      <w:pPr>
        <w:tabs>
          <w:tab w:val="left" w:pos="142"/>
          <w:tab w:val="left" w:pos="284"/>
          <w:tab w:val="left" w:pos="851"/>
        </w:tabs>
        <w:spacing w:after="120" w:line="276" w:lineRule="auto"/>
        <w:ind w:left="2340"/>
      </w:pPr>
      <w:r w:rsidRPr="00E167E7">
        <w:t xml:space="preserve">                                                           </w:t>
      </w:r>
    </w:p>
    <w:p w14:paraId="2FE9F11E" w14:textId="77777777" w:rsidR="008E4C08" w:rsidRPr="00C51869" w:rsidRDefault="008E4C08" w:rsidP="00725489">
      <w:pPr>
        <w:tabs>
          <w:tab w:val="left" w:pos="142"/>
          <w:tab w:val="left" w:pos="284"/>
          <w:tab w:val="left" w:pos="851"/>
        </w:tabs>
        <w:spacing w:after="120" w:line="276" w:lineRule="auto"/>
        <w:jc w:val="both"/>
        <w:rPr>
          <w:b/>
          <w:u w:val="single"/>
        </w:rPr>
      </w:pPr>
      <w:r w:rsidRPr="00CD2848">
        <w:rPr>
          <w:b/>
        </w:rPr>
        <w:t xml:space="preserve">Jednocześnie </w:t>
      </w:r>
      <w:r w:rsidRPr="00826BB7">
        <w:rPr>
          <w:b/>
        </w:rPr>
        <w:t>Zamawiający informuje</w:t>
      </w:r>
      <w:r w:rsidRPr="00CD2848">
        <w:rPr>
          <w:b/>
        </w:rPr>
        <w:t xml:space="preserve">, że przepisy ustawy PZP nie pozwalają na jakikolwiek inny kontakt - zarówno z </w:t>
      </w:r>
      <w:r w:rsidRPr="00826BB7">
        <w:rPr>
          <w:b/>
        </w:rPr>
        <w:t>Zamawiającym, jak</w:t>
      </w:r>
      <w:r w:rsidRPr="00CD2848">
        <w:rPr>
          <w:b/>
        </w:rPr>
        <w:t xml:space="preserve"> i osobami uprawnionymi do porozumiewania się z Wykonawcami - niż wskazany w niniejszym rozdziale SIWZ. Oznacza to, że </w:t>
      </w:r>
      <w:r w:rsidRPr="00826BB7">
        <w:rPr>
          <w:b/>
        </w:rPr>
        <w:t>Zamawiający nie</w:t>
      </w:r>
      <w:r w:rsidRPr="00CD2848">
        <w:rPr>
          <w:b/>
        </w:rPr>
        <w:t xml:space="preserve"> będzie reagował na inne formy kontaktowania się z nim, w szczególnośc</w:t>
      </w:r>
      <w:r>
        <w:rPr>
          <w:b/>
        </w:rPr>
        <w:t xml:space="preserve">i </w:t>
      </w:r>
      <w:r w:rsidRPr="00C51869">
        <w:rPr>
          <w:b/>
          <w:u w:val="single"/>
        </w:rPr>
        <w:t>na kontakt telefoniczny lub osobisty w swojej siedzibie.</w:t>
      </w:r>
    </w:p>
    <w:p w14:paraId="6F1BA33B" w14:textId="77777777" w:rsidR="003C3D34" w:rsidRDefault="003C3D34" w:rsidP="003C3D34">
      <w:pPr>
        <w:pStyle w:val="Akapitzlist"/>
        <w:shd w:val="clear" w:color="auto" w:fill="FFFFFF"/>
        <w:suppressAutoHyphens/>
        <w:ind w:left="426"/>
        <w:jc w:val="both"/>
        <w:rPr>
          <w:b/>
          <w:color w:val="000000"/>
          <w:spacing w:val="-1"/>
          <w:u w:val="single"/>
        </w:rPr>
      </w:pPr>
    </w:p>
    <w:p w14:paraId="1251F96F" w14:textId="77777777" w:rsidR="00A344CC" w:rsidRPr="00CD2848" w:rsidRDefault="00964381" w:rsidP="000C20DF">
      <w:pPr>
        <w:pStyle w:val="Akapitzlist"/>
        <w:numPr>
          <w:ilvl w:val="0"/>
          <w:numId w:val="12"/>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lang w:eastAsia="en-US"/>
        </w:rPr>
      </w:pPr>
      <w:r w:rsidRPr="1870594F">
        <w:rPr>
          <w:color w:val="000000" w:themeColor="text1"/>
        </w:rPr>
        <w:t>Zamawiający nie wymaga wniesienia wadium.</w:t>
      </w:r>
    </w:p>
    <w:p w14:paraId="3C76CF2C" w14:textId="77777777" w:rsidR="006F4287" w:rsidRPr="00037E8F" w:rsidRDefault="006F4287" w:rsidP="00BE1D52">
      <w:pPr>
        <w:shd w:val="clear" w:color="auto" w:fill="FFFFFF"/>
        <w:tabs>
          <w:tab w:val="left" w:pos="426"/>
        </w:tabs>
        <w:rPr>
          <w:color w:val="000000"/>
          <w:spacing w:val="-1"/>
        </w:rPr>
      </w:pPr>
    </w:p>
    <w:p w14:paraId="5C33338D" w14:textId="77777777" w:rsidR="00506016" w:rsidRPr="00506016" w:rsidRDefault="00506016" w:rsidP="000C20DF">
      <w:pPr>
        <w:pStyle w:val="Akapitzlist"/>
        <w:numPr>
          <w:ilvl w:val="0"/>
          <w:numId w:val="12"/>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77777777" w:rsidR="005D69A6" w:rsidRPr="00506016" w:rsidRDefault="00506016" w:rsidP="0047438E">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r>
      <w:r w:rsidR="005D69A6" w:rsidRPr="00506016">
        <w:rPr>
          <w:color w:val="000000"/>
          <w:spacing w:val="-2"/>
          <w:lang w:eastAsia="ar-SA"/>
        </w:rPr>
        <w:t xml:space="preserve">Wykonawca będzie związany ofertą przez okres </w:t>
      </w:r>
      <w:r w:rsidR="007E499A">
        <w:rPr>
          <w:color w:val="000000"/>
          <w:spacing w:val="-2"/>
          <w:lang w:eastAsia="ar-SA"/>
        </w:rPr>
        <w:t>3</w:t>
      </w:r>
      <w:r w:rsidR="005D69A6">
        <w:rPr>
          <w:color w:val="000000"/>
          <w:spacing w:val="-2"/>
          <w:lang w:eastAsia="ar-SA"/>
        </w:rPr>
        <w:t xml:space="preserve">0 </w:t>
      </w:r>
      <w:r w:rsidR="005D69A6" w:rsidRPr="00506016">
        <w:rPr>
          <w:color w:val="000000"/>
          <w:spacing w:val="-2"/>
          <w:lang w:eastAsia="ar-SA"/>
        </w:rPr>
        <w:t>dni. Bieg terminu związania ofertą rozpoczyna się wraz z upływem terminu składania ofert. (art. 85 ust. 5 ustawy PZP).</w:t>
      </w:r>
    </w:p>
    <w:p w14:paraId="2C165FF3"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r>
        <w:rPr>
          <w:color w:val="000000"/>
          <w:spacing w:val="-2"/>
        </w:rPr>
        <w:t>2.</w:t>
      </w:r>
      <w:r>
        <w:rPr>
          <w:color w:val="000000"/>
          <w:spacing w:val="-2"/>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16BACBD" w14:textId="10393EE4"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r>
        <w:rPr>
          <w:color w:val="000000"/>
          <w:spacing w:val="-2"/>
        </w:rPr>
        <w:t>3.</w:t>
      </w:r>
      <w:r>
        <w:rPr>
          <w:color w:val="000000"/>
          <w:spacing w:val="-2"/>
        </w:rPr>
        <w:tab/>
        <w:t xml:space="preserve">Odmowa wyrażenia zgody na przedłużenie terminu związania ofertą nie powoduje utraty </w:t>
      </w:r>
      <w:r w:rsidR="00E449F5">
        <w:rPr>
          <w:color w:val="000000"/>
          <w:spacing w:val="-2"/>
        </w:rPr>
        <w:t>wadium, (jeżeli</w:t>
      </w:r>
      <w:r>
        <w:rPr>
          <w:color w:val="000000"/>
          <w:spacing w:val="-2"/>
        </w:rPr>
        <w:t xml:space="preserve"> dotyczy).</w:t>
      </w:r>
    </w:p>
    <w:p w14:paraId="4ACEC918" w14:textId="43D8B93A"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r>
        <w:rPr>
          <w:color w:val="000000"/>
          <w:spacing w:val="-2"/>
        </w:rPr>
        <w:t>4.</w:t>
      </w:r>
      <w:r>
        <w:rPr>
          <w:color w:val="000000"/>
          <w:spacing w:val="-2"/>
        </w:rPr>
        <w:tab/>
        <w:t xml:space="preserve">Przedłużenie terminu związania ofertą jest dopuszczalne tylko z jednoczesnym przedłużeniem okresu ważności wadium </w:t>
      </w:r>
      <w:r w:rsidR="00E449F5">
        <w:rPr>
          <w:color w:val="000000"/>
          <w:spacing w:val="-2"/>
        </w:rPr>
        <w:t>albo, jeżeli</w:t>
      </w:r>
      <w:r>
        <w:rPr>
          <w:color w:val="000000"/>
          <w:spacing w:val="-2"/>
        </w:rPr>
        <w:t xml:space="preserve"> nie jest to możliwie, z wniesieniem nowego wadium na przedłużony okres związania ofertą. Jeżeli przedłużenie terminu związania ofertą dokonywane jest po wyborze oferty </w:t>
      </w:r>
      <w:r>
        <w:rPr>
          <w:color w:val="000000"/>
          <w:spacing w:val="-2"/>
        </w:rPr>
        <w:lastRenderedPageBreak/>
        <w:t xml:space="preserve">najkorzystniejszej, obowiązek wniesienia nowego wadium lub jego przedłużenia dotyczy jedynie Wykonawcy, którego oferta została </w:t>
      </w:r>
      <w:r w:rsidR="00E449F5">
        <w:rPr>
          <w:color w:val="000000"/>
          <w:spacing w:val="-2"/>
        </w:rPr>
        <w:t>wybrana, jako</w:t>
      </w:r>
      <w:r>
        <w:rPr>
          <w:color w:val="000000"/>
          <w:spacing w:val="-2"/>
        </w:rPr>
        <w:t xml:space="preserve"> najkorzystniejsza. (dotyczy tylko postępowań, w których jest wymagane wadium).</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77777777"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14:paraId="3568B9F5" w14:textId="5FF764C8" w:rsidR="00EF3989" w:rsidRDefault="0A6C09C4" w:rsidP="000C20DF">
      <w:pPr>
        <w:widowControl w:val="0"/>
        <w:numPr>
          <w:ilvl w:val="0"/>
          <w:numId w:val="14"/>
        </w:numPr>
        <w:tabs>
          <w:tab w:val="clear" w:pos="505"/>
          <w:tab w:val="left" w:pos="0"/>
          <w:tab w:val="left" w:pos="284"/>
        </w:tabs>
        <w:suppressAutoHyphens/>
        <w:spacing w:before="120" w:after="120"/>
        <w:ind w:left="0" w:firstLine="0"/>
        <w:jc w:val="both"/>
      </w:pPr>
      <w:r>
        <w:t xml:space="preserve">Zaleca się sporządzenie Oferty na formularzu oferty, którego wzór stanowi Załącznik nr 1 do SIWZ, odpowiednio dla Części 1 – </w:t>
      </w:r>
      <w:r w:rsidR="008848B0">
        <w:t>8</w:t>
      </w:r>
      <w:r>
        <w:t xml:space="preserve">. </w:t>
      </w:r>
    </w:p>
    <w:p w14:paraId="0DB2ADA5" w14:textId="426A0182" w:rsidR="00EF3989" w:rsidRDefault="0A6C09C4" w:rsidP="0A6C09C4">
      <w:pPr>
        <w:widowControl w:val="0"/>
        <w:numPr>
          <w:ilvl w:val="0"/>
          <w:numId w:val="14"/>
        </w:numPr>
        <w:tabs>
          <w:tab w:val="left" w:pos="0"/>
          <w:tab w:val="left" w:pos="284"/>
        </w:tabs>
        <w:suppressAutoHyphens/>
        <w:spacing w:before="120" w:after="120"/>
        <w:ind w:left="0" w:firstLine="0"/>
        <w:jc w:val="both"/>
      </w:pPr>
      <w:r>
        <w:t>Formularz oferty winien być złożony w formie oryginału, zawierać w szczególności: wskazanie oferowanego przedmiotu zamówienia, łączną cenę oferty brutto oraz ceny jednostkowe, (jeżeli dotyczy), zobowiązanie dotyczące terminu realizacji zamówienia, okresu gwarancji (jeżeli dotyczy) i warunków płatności, oświadczenie o okresie związania ofertą oraz o akceptacji wszystkich postanowień SIWZ i wzoru umowy bez zastrzeżeń, a także informację, którą część zamówienia Wykonawca zamierza powierzyć podwykonawcy oraz podanie przez Wykonawcę firm podwykonawców – jeżeli są znane na etapie składania oferty.</w:t>
      </w:r>
    </w:p>
    <w:p w14:paraId="1ABC4AEA" w14:textId="77777777" w:rsidR="00EF3989" w:rsidRDefault="00EF3989" w:rsidP="00EF3989">
      <w:pPr>
        <w:tabs>
          <w:tab w:val="left" w:pos="426"/>
          <w:tab w:val="left" w:pos="480"/>
        </w:tabs>
        <w:spacing w:before="120" w:after="120"/>
        <w:rPr>
          <w:b/>
        </w:rPr>
      </w:pPr>
      <w:r>
        <w:rPr>
          <w:b/>
        </w:rPr>
        <w:t xml:space="preserve">Uwaga! </w:t>
      </w:r>
    </w:p>
    <w:p w14:paraId="4492C0C9" w14:textId="77777777" w:rsidR="00EF3989" w:rsidRDefault="00EF3989" w:rsidP="00EF3989">
      <w:pPr>
        <w:tabs>
          <w:tab w:val="left" w:pos="426"/>
          <w:tab w:val="left" w:pos="480"/>
        </w:tabs>
        <w:spacing w:before="120" w:after="120"/>
      </w:pPr>
      <w:r>
        <w:rPr>
          <w:b/>
        </w:rPr>
        <w:t>Podpis pod ofertą musi być własnoręczny, czytelny lub zawierać imienną pieczęć wraz z podpisem.</w:t>
      </w:r>
    </w:p>
    <w:p w14:paraId="4CFAA753" w14:textId="77777777" w:rsidR="00EF3989" w:rsidRDefault="00EF3989" w:rsidP="000C20DF">
      <w:pPr>
        <w:widowControl w:val="0"/>
        <w:numPr>
          <w:ilvl w:val="0"/>
          <w:numId w:val="14"/>
        </w:numPr>
        <w:tabs>
          <w:tab w:val="clear" w:pos="505"/>
          <w:tab w:val="left" w:pos="284"/>
          <w:tab w:val="left" w:pos="480"/>
        </w:tabs>
        <w:suppressAutoHyphens/>
        <w:spacing w:before="120" w:after="120"/>
        <w:ind w:left="284" w:hanging="284"/>
        <w:jc w:val="both"/>
      </w:pPr>
      <w:r>
        <w:t>Do formularz ofertowego Wykonawca załączy:</w:t>
      </w:r>
    </w:p>
    <w:p w14:paraId="46F1FFDB" w14:textId="77777777" w:rsidR="00EF3989" w:rsidRDefault="00EF3989" w:rsidP="00EF3989">
      <w:pPr>
        <w:tabs>
          <w:tab w:val="left" w:pos="426"/>
          <w:tab w:val="left" w:pos="480"/>
        </w:tabs>
        <w:spacing w:before="120"/>
        <w:ind w:left="1134"/>
      </w:pPr>
      <w:r>
        <w:t>a) Pełnomocnictwo do reprezentowania Wykonawcy lub Wykonawców w przypadku, gdy:</w:t>
      </w:r>
    </w:p>
    <w:p w14:paraId="4CF15331" w14:textId="77777777" w:rsidR="00EF3989" w:rsidRDefault="00EF3989" w:rsidP="000C20DF">
      <w:pPr>
        <w:pStyle w:val="Akapitzlist1"/>
        <w:numPr>
          <w:ilvl w:val="0"/>
          <w:numId w:val="13"/>
        </w:numPr>
        <w:tabs>
          <w:tab w:val="num" w:pos="0"/>
          <w:tab w:val="left" w:pos="426"/>
          <w:tab w:val="left" w:pos="480"/>
          <w:tab w:val="left" w:pos="1134"/>
        </w:tabs>
        <w:spacing w:before="120"/>
        <w:ind w:left="1701" w:hanging="283"/>
      </w:pPr>
      <w:r>
        <w:t>ofertę podpisuje inna osoba niż Wykonawca,</w:t>
      </w:r>
    </w:p>
    <w:p w14:paraId="61116873" w14:textId="1D421886" w:rsidR="00EF3989" w:rsidRDefault="00EF3989" w:rsidP="000C20DF">
      <w:pPr>
        <w:pStyle w:val="Akapitzlist1"/>
        <w:numPr>
          <w:ilvl w:val="0"/>
          <w:numId w:val="13"/>
        </w:numPr>
        <w:tabs>
          <w:tab w:val="num" w:pos="0"/>
          <w:tab w:val="left" w:pos="426"/>
          <w:tab w:val="left" w:pos="480"/>
          <w:tab w:val="left" w:pos="1134"/>
        </w:tabs>
        <w:spacing w:before="120"/>
        <w:ind w:left="1701" w:hanging="283"/>
      </w:pPr>
      <w:r>
        <w:t xml:space="preserve">ofertę składają wykonawcy ubiegający się wspólnie o udzielenie zamówienia </w:t>
      </w:r>
      <w:r w:rsidR="00E449F5">
        <w:t>publicznego, którego</w:t>
      </w:r>
      <w:r>
        <w:t xml:space="preserve">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73E0E1F6" w14:textId="77777777" w:rsidR="00EF3989" w:rsidRDefault="00EF3989" w:rsidP="008E4C08">
      <w:pPr>
        <w:tabs>
          <w:tab w:val="left" w:pos="426"/>
          <w:tab w:val="left" w:pos="480"/>
        </w:tabs>
        <w:spacing w:before="120" w:after="120"/>
        <w:ind w:left="723"/>
      </w:pPr>
      <w:r>
        <w:t>Pełnomocnictwo winno być złożone w formie oryginału lub notarialnie potwierdzonej kopii.</w:t>
      </w:r>
    </w:p>
    <w:p w14:paraId="15498093" w14:textId="0782B0A6" w:rsidR="009E64F7" w:rsidRDefault="5B4BE9DB" w:rsidP="000C20DF">
      <w:pPr>
        <w:pStyle w:val="Akapitzlist"/>
        <w:numPr>
          <w:ilvl w:val="2"/>
          <w:numId w:val="19"/>
        </w:numPr>
        <w:tabs>
          <w:tab w:val="left" w:pos="426"/>
          <w:tab w:val="left" w:pos="480"/>
        </w:tabs>
        <w:spacing w:before="120" w:after="120"/>
        <w:ind w:left="1701" w:hanging="567"/>
        <w:contextualSpacing w:val="0"/>
        <w:jc w:val="both"/>
      </w:pPr>
      <w:r>
        <w:t>Oświadczenie o treści określonej w załączniku nr 2 do SIWZ, aktualne na dzień składania ofert, które stanowi wstępne potwierdzenie, że wykonawca nie podlega wykluczeniu.</w:t>
      </w:r>
    </w:p>
    <w:p w14:paraId="02C97391" w14:textId="45FD6DC9" w:rsidR="5B4BE9DB" w:rsidRDefault="5B4BE9DB" w:rsidP="5B4BE9DB">
      <w:pPr>
        <w:pStyle w:val="Akapitzlist"/>
        <w:numPr>
          <w:ilvl w:val="2"/>
          <w:numId w:val="19"/>
        </w:numPr>
        <w:spacing w:before="120" w:after="120"/>
        <w:ind w:left="1701" w:hanging="567"/>
        <w:jc w:val="both"/>
      </w:pPr>
      <w:r>
        <w:t>Oświadczenie o treści określonej w załączniku nr 3 do SIWZ, aktualne na dzień składania ofert, które stanowi wstępne potwierdzenie, że wykonawca spełnia warunki udziału w postępowaniu.</w:t>
      </w:r>
    </w:p>
    <w:p w14:paraId="3FD63196" w14:textId="3F5BFFFB" w:rsidR="00EF3989" w:rsidRDefault="00EF3989" w:rsidP="008E4C08">
      <w:pPr>
        <w:spacing w:before="120" w:after="120"/>
        <w:ind w:left="284"/>
        <w:jc w:val="both"/>
        <w:rPr>
          <w:bCs/>
        </w:rPr>
      </w:pPr>
      <w:r>
        <w:rPr>
          <w:bCs/>
        </w:rPr>
        <w:t>W przypadku wspólnego ubiegania się o zamówienie przez Wykonawców, konsorcjum wykonawców, oświadczenie składa każdy z Wykonawców wspólnie ubiegających się o zamówienie. Oświadczenia wymienione w pkt b) potwierdzają brak podstaw wykluczenia</w:t>
      </w:r>
      <w:r w:rsidR="00425886">
        <w:rPr>
          <w:bCs/>
        </w:rPr>
        <w:t>.</w:t>
      </w:r>
      <w:r>
        <w:rPr>
          <w:bCs/>
        </w:rPr>
        <w:t xml:space="preserve"> </w:t>
      </w:r>
    </w:p>
    <w:p w14:paraId="17392B73" w14:textId="629CEB9B" w:rsidR="00EF3989" w:rsidRDefault="00425886" w:rsidP="00D56480">
      <w:pPr>
        <w:tabs>
          <w:tab w:val="left" w:pos="426"/>
          <w:tab w:val="left" w:pos="480"/>
        </w:tabs>
        <w:spacing w:before="120"/>
        <w:ind w:left="1418" w:hanging="284"/>
        <w:jc w:val="both"/>
      </w:pPr>
      <w:r>
        <w:rPr>
          <w:bCs/>
        </w:rPr>
        <w:t>c</w:t>
      </w:r>
      <w:r w:rsidR="00EF3989">
        <w:rPr>
          <w:bCs/>
        </w:rPr>
        <w:t xml:space="preserve">) Oferta </w:t>
      </w:r>
      <w:r w:rsidR="00EF3989">
        <w:t>musi być napisana w języku polskim, trwałą i czytelną techniką oraz podpisana przez osobę(y) upoważnioną/e do reprezentowania Wykonawcy na zewnątrz i zaciągania zobowiązań w wysokości odpowiadającej cenie oferty.</w:t>
      </w:r>
    </w:p>
    <w:p w14:paraId="30B223C1" w14:textId="098D2FE3" w:rsidR="0A6C09C4" w:rsidRDefault="0A6C09C4" w:rsidP="0A6C09C4">
      <w:pPr>
        <w:pStyle w:val="Akapitzlist1"/>
        <w:numPr>
          <w:ilvl w:val="0"/>
          <w:numId w:val="14"/>
        </w:numPr>
        <w:spacing w:before="120" w:after="120" w:line="276" w:lineRule="auto"/>
        <w:ind w:left="0" w:firstLine="0"/>
        <w:rPr>
          <w:rFonts w:eastAsia="Times New Roman"/>
        </w:rPr>
      </w:pPr>
      <w:r w:rsidRPr="0A6C09C4">
        <w:t xml:space="preserve">Zostanie zastosowana procedura, o której mowa w art. 24aa ust. 1 ustawy </w:t>
      </w:r>
      <w:proofErr w:type="spellStart"/>
      <w:r w:rsidRPr="0A6C09C4">
        <w:t>Pzp</w:t>
      </w:r>
      <w:proofErr w:type="spellEnd"/>
      <w:r w:rsidRPr="0A6C09C4">
        <w:t>. Zamawiający najpierw dokona oceny ofert, a następnie zbada, czy wykonawca, którego oferta została oceniona jako najkorzystniejsza – z najwyższą pozycją w rankingu ofert, nie podlega wykluczeniu oraz spełnia warunki udziału w postępowaniu.</w:t>
      </w:r>
      <w:r>
        <w:t xml:space="preserve"> </w:t>
      </w:r>
    </w:p>
    <w:p w14:paraId="030E8DB6" w14:textId="4D22D35B" w:rsidR="0A6C09C4" w:rsidRDefault="0A6C09C4" w:rsidP="0A6C09C4">
      <w:pPr>
        <w:pStyle w:val="Akapitzlist1"/>
        <w:numPr>
          <w:ilvl w:val="0"/>
          <w:numId w:val="14"/>
        </w:numPr>
        <w:spacing w:before="120" w:after="120" w:line="276" w:lineRule="auto"/>
        <w:ind w:left="0" w:firstLine="0"/>
      </w:pPr>
      <w:r>
        <w:lastRenderedPageBreak/>
        <w:t>Oświadczenia, składane przez Wykonawcę składane są w postaci oryginału lub kopii poświadczonej za zgodność z oryginałem.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Wykonawcę wspólnie ubiegającego się o udzielenie zamówienia publicznego – odpowiednio w zakresie dokumentów, które każdego z nich dotyczą. Dokumenty sporządzone w języku obcym są składane wraz z tłumaczeniem na język polski.</w:t>
      </w:r>
    </w:p>
    <w:p w14:paraId="53A34FEE" w14:textId="031A4BED" w:rsidR="008E4C08" w:rsidRDefault="0A6C09C4" w:rsidP="000C20DF">
      <w:pPr>
        <w:widowControl w:val="0"/>
        <w:numPr>
          <w:ilvl w:val="0"/>
          <w:numId w:val="14"/>
        </w:numPr>
        <w:tabs>
          <w:tab w:val="left" w:pos="284"/>
          <w:tab w:val="left" w:pos="426"/>
        </w:tabs>
        <w:suppressAutoHyphens/>
        <w:spacing w:before="120" w:line="276" w:lineRule="auto"/>
        <w:ind w:left="0" w:firstLine="0"/>
        <w:jc w:val="both"/>
      </w:pPr>
      <w:r>
        <w:t>Wykonawca ma prawo złożyć tylko jedną ofertę na daną Część, zawierającą jedną, jednoznacznie opisaną propozycję. Złożenie większej liczby ofert na daną Część spowoduje odrzucenie wszystkich ofert złożonych przez danego Wykonawcę.</w:t>
      </w:r>
    </w:p>
    <w:p w14:paraId="3B3E4DC7" w14:textId="77777777" w:rsidR="008E4C08" w:rsidRDefault="0A6C09C4" w:rsidP="000C20DF">
      <w:pPr>
        <w:widowControl w:val="0"/>
        <w:numPr>
          <w:ilvl w:val="0"/>
          <w:numId w:val="14"/>
        </w:numPr>
        <w:tabs>
          <w:tab w:val="left" w:pos="284"/>
          <w:tab w:val="left" w:pos="426"/>
        </w:tabs>
        <w:suppressAutoHyphens/>
        <w:spacing w:before="120" w:line="276" w:lineRule="auto"/>
        <w:ind w:left="0" w:firstLine="0"/>
        <w:jc w:val="both"/>
      </w:pPr>
      <w:r>
        <w:t>Zamawiający nie ustala i nie dopuszcza możliwości przedstawienia informacji zawartych w ofercie w postaci katalogu elektronicznego lub dołączenia katalogu elektronicznego do oferty.</w:t>
      </w:r>
    </w:p>
    <w:p w14:paraId="603AAFD8" w14:textId="77777777" w:rsidR="008E4C08" w:rsidRDefault="0A6C09C4" w:rsidP="000C20DF">
      <w:pPr>
        <w:widowControl w:val="0"/>
        <w:numPr>
          <w:ilvl w:val="0"/>
          <w:numId w:val="14"/>
        </w:numPr>
        <w:tabs>
          <w:tab w:val="left" w:pos="284"/>
          <w:tab w:val="left" w:pos="426"/>
        </w:tabs>
        <w:suppressAutoHyphens/>
        <w:spacing w:before="120" w:line="276" w:lineRule="auto"/>
        <w:ind w:left="0" w:firstLine="0"/>
        <w:jc w:val="both"/>
      </w:pPr>
      <w:r>
        <w:t>Treść złożonej oferty musi odpowiadać treści SIWZ.</w:t>
      </w:r>
    </w:p>
    <w:p w14:paraId="4678E888" w14:textId="77777777" w:rsidR="008E4C08" w:rsidRDefault="0A6C09C4" w:rsidP="000C20DF">
      <w:pPr>
        <w:widowControl w:val="0"/>
        <w:numPr>
          <w:ilvl w:val="0"/>
          <w:numId w:val="14"/>
        </w:numPr>
        <w:tabs>
          <w:tab w:val="left" w:pos="284"/>
          <w:tab w:val="left" w:pos="426"/>
        </w:tabs>
        <w:suppressAutoHyphens/>
        <w:spacing w:before="120"/>
        <w:ind w:left="0" w:firstLine="0"/>
        <w:jc w:val="both"/>
      </w:pPr>
      <w:r>
        <w:t xml:space="preserve">Wykonawca </w:t>
      </w:r>
      <w:r w:rsidRPr="0A6C09C4">
        <w:rPr>
          <w:b/>
          <w:bCs/>
        </w:rPr>
        <w:t xml:space="preserve">poniesie wszelkie koszty związane </w:t>
      </w:r>
      <w:r>
        <w:t xml:space="preserve">z przygotowaniem i złożeniem oferty. </w:t>
      </w:r>
    </w:p>
    <w:p w14:paraId="277D74F0" w14:textId="77777777" w:rsidR="008E4C08" w:rsidRPr="00B0653A" w:rsidRDefault="0A6C09C4" w:rsidP="00BD6E1B">
      <w:pPr>
        <w:widowControl w:val="0"/>
        <w:numPr>
          <w:ilvl w:val="0"/>
          <w:numId w:val="14"/>
        </w:numPr>
        <w:tabs>
          <w:tab w:val="left" w:pos="284"/>
          <w:tab w:val="left" w:pos="426"/>
        </w:tabs>
        <w:suppressAutoHyphens/>
        <w:spacing w:before="120"/>
        <w:ind w:left="0" w:hanging="142"/>
        <w:jc w:val="both"/>
      </w:pPr>
      <w:r>
        <w:t>Poprawki lub zmiany (również przy użyciu korektora) w ofercie, powinny być parafowane własnoręcznie przez osobę podpisującą ofertę.</w:t>
      </w:r>
    </w:p>
    <w:p w14:paraId="12FBD243" w14:textId="5933B2B7" w:rsidR="008E4C08" w:rsidRDefault="0A6C09C4" w:rsidP="000C20DF">
      <w:pPr>
        <w:widowControl w:val="0"/>
        <w:numPr>
          <w:ilvl w:val="0"/>
          <w:numId w:val="14"/>
        </w:numPr>
        <w:tabs>
          <w:tab w:val="left" w:pos="284"/>
          <w:tab w:val="left" w:pos="426"/>
        </w:tabs>
        <w:suppressAutoHyphens/>
        <w:spacing w:before="120"/>
        <w:ind w:left="0" w:hanging="142"/>
        <w:jc w:val="both"/>
      </w:pPr>
      <w:r>
        <w:t>Ofertę należy złożyć w zamkniętej kopercie, na poniższy adres  i oznakować w następujący sposób:</w:t>
      </w:r>
    </w:p>
    <w:p w14:paraId="3606AC03" w14:textId="7A443139" w:rsidR="00EF3989" w:rsidRDefault="008E4C08" w:rsidP="0A6C09C4">
      <w:pPr>
        <w:tabs>
          <w:tab w:val="left" w:pos="426"/>
        </w:tabs>
        <w:spacing w:after="40"/>
        <w:jc w:val="both"/>
      </w:pPr>
      <w:r>
        <w:rPr>
          <w:noProof/>
        </w:rPr>
        <mc:AlternateContent>
          <mc:Choice Requires="wps">
            <w:drawing>
              <wp:anchor distT="0" distB="0" distL="114300" distR="114300" simplePos="0" relativeHeight="251659264" behindDoc="0" locked="0" layoutInCell="1" allowOverlap="1" wp14:anchorId="40A4A420" wp14:editId="07D03C7D">
                <wp:simplePos x="0" y="0"/>
                <wp:positionH relativeFrom="margin">
                  <wp:posOffset>246380</wp:posOffset>
                </wp:positionH>
                <wp:positionV relativeFrom="paragraph">
                  <wp:posOffset>74295</wp:posOffset>
                </wp:positionV>
                <wp:extent cx="6153150" cy="2695575"/>
                <wp:effectExtent l="0" t="0" r="1905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2695575"/>
                        </a:xfrm>
                        <a:prstGeom prst="rect">
                          <a:avLst/>
                        </a:prstGeom>
                        <a:solidFill>
                          <a:srgbClr val="FFFFFF"/>
                        </a:solidFill>
                        <a:ln w="9525">
                          <a:solidFill>
                            <a:srgbClr val="000000"/>
                          </a:solidFill>
                          <a:miter lim="800000"/>
                          <a:headEnd/>
                          <a:tailEnd/>
                        </a:ln>
                      </wps:spPr>
                      <wps:txbx>
                        <w:txbxContent>
                          <w:p w14:paraId="735F2421" w14:textId="77777777" w:rsidR="004D3C28" w:rsidRPr="00E55EEE" w:rsidRDefault="004D3C28" w:rsidP="008E4C08">
                            <w:pPr>
                              <w:ind w:left="284" w:hanging="284"/>
                              <w:rPr>
                                <w:b/>
                                <w:sz w:val="18"/>
                                <w:szCs w:val="18"/>
                              </w:rPr>
                            </w:pPr>
                            <w:r w:rsidRPr="00E55EEE">
                              <w:rPr>
                                <w:b/>
                                <w:sz w:val="18"/>
                                <w:szCs w:val="18"/>
                              </w:rPr>
                              <w:t>NAZWA I ADRES WYKONAWCY</w:t>
                            </w:r>
                          </w:p>
                          <w:p w14:paraId="23F9F662" w14:textId="77777777" w:rsidR="004D3C28" w:rsidRPr="00E55EEE" w:rsidRDefault="004D3C28" w:rsidP="008E4C08">
                            <w:pPr>
                              <w:ind w:left="284" w:hanging="284"/>
                              <w:rPr>
                                <w:sz w:val="18"/>
                                <w:szCs w:val="18"/>
                              </w:rPr>
                            </w:pPr>
                            <w:r w:rsidRPr="00E55EEE">
                              <w:rPr>
                                <w:sz w:val="18"/>
                                <w:szCs w:val="18"/>
                              </w:rPr>
                              <w:t>(wpisać)</w:t>
                            </w:r>
                          </w:p>
                          <w:p w14:paraId="6F1DFAD6" w14:textId="77777777" w:rsidR="004D3C28" w:rsidRDefault="004D3C28" w:rsidP="008E4C08">
                            <w:pPr>
                              <w:jc w:val="center"/>
                              <w:rPr>
                                <w:rFonts w:eastAsia="Calibri"/>
                                <w:b/>
                                <w:bCs/>
                                <w:color w:val="000000"/>
                                <w:sz w:val="20"/>
                                <w:szCs w:val="20"/>
                              </w:rPr>
                            </w:pPr>
                          </w:p>
                          <w:p w14:paraId="174E5B69"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Zespół Szkół nr 3 im. Jana III Sobieskiego w Szczytnie</w:t>
                            </w:r>
                          </w:p>
                          <w:p w14:paraId="34157A93"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ul. Lanca 10</w:t>
                            </w:r>
                          </w:p>
                          <w:p w14:paraId="370C326B"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Pr>
                                <w:rFonts w:ascii="Times New Roman" w:hAnsi="Times New Roman"/>
                                <w:bCs w:val="0"/>
                                <w:iCs/>
                                <w:kern w:val="0"/>
                                <w:sz w:val="16"/>
                                <w:szCs w:val="16"/>
                                <w:lang w:eastAsia="en-US"/>
                              </w:rPr>
                              <w:t>12-100 Szczytno</w:t>
                            </w:r>
                          </w:p>
                          <w:p w14:paraId="69F7049E"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oraz opisane:</w:t>
                            </w:r>
                          </w:p>
                          <w:p w14:paraId="447901C2" w14:textId="333860B9" w:rsidR="004D3C28" w:rsidRPr="00AC0C56" w:rsidRDefault="004D3C28" w:rsidP="008848B0">
                            <w:pPr>
                              <w:pStyle w:val="Nagwek1"/>
                              <w:ind w:hanging="284"/>
                              <w:jc w:val="center"/>
                              <w:rPr>
                                <w:rFonts w:ascii="Times New Roman" w:hAnsi="Times New Roman"/>
                                <w:bCs w:val="0"/>
                                <w:iCs/>
                                <w:kern w:val="0"/>
                                <w:sz w:val="16"/>
                                <w:szCs w:val="16"/>
                                <w:lang w:eastAsia="en-US"/>
                              </w:rPr>
                            </w:pPr>
                            <w:r>
                              <w:rPr>
                                <w:rFonts w:ascii="Times New Roman" w:hAnsi="Times New Roman"/>
                                <w:bCs w:val="0"/>
                                <w:iCs/>
                                <w:kern w:val="0"/>
                                <w:sz w:val="16"/>
                                <w:szCs w:val="16"/>
                                <w:lang w:eastAsia="en-US"/>
                              </w:rPr>
                              <w:t xml:space="preserve">Znak sprawy: </w:t>
                            </w:r>
                            <w:r w:rsidRPr="00AC0C56">
                              <w:rPr>
                                <w:rFonts w:ascii="Times New Roman" w:hAnsi="Times New Roman"/>
                                <w:bCs w:val="0"/>
                                <w:iCs/>
                                <w:kern w:val="0"/>
                                <w:sz w:val="16"/>
                                <w:szCs w:val="16"/>
                                <w:lang w:eastAsia="en-US"/>
                              </w:rPr>
                              <w:t>ZSnr3.271.1.20</w:t>
                            </w:r>
                            <w:r>
                              <w:rPr>
                                <w:rFonts w:ascii="Times New Roman" w:hAnsi="Times New Roman"/>
                                <w:bCs w:val="0"/>
                                <w:iCs/>
                                <w:kern w:val="0"/>
                                <w:sz w:val="16"/>
                                <w:szCs w:val="16"/>
                                <w:lang w:eastAsia="en-US"/>
                              </w:rPr>
                              <w:t>20</w:t>
                            </w:r>
                            <w:r w:rsidRPr="00AC0C56">
                              <w:rPr>
                                <w:rFonts w:ascii="Times New Roman" w:hAnsi="Times New Roman"/>
                                <w:bCs w:val="0"/>
                                <w:iCs/>
                                <w:kern w:val="0"/>
                                <w:sz w:val="16"/>
                                <w:szCs w:val="16"/>
                                <w:lang w:eastAsia="en-US"/>
                              </w:rPr>
                              <w:t>.KG</w:t>
                            </w:r>
                          </w:p>
                          <w:p w14:paraId="71453994" w14:textId="77777777" w:rsidR="004D3C28" w:rsidRPr="00AC0C56" w:rsidRDefault="004D3C28" w:rsidP="008848B0">
                            <w:pPr>
                              <w:pStyle w:val="Nagwek1"/>
                              <w:spacing w:before="0" w:after="0"/>
                              <w:ind w:left="431" w:hanging="284"/>
                              <w:contextualSpacing/>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Dostawa artykułów żywnościowych do Internatu Zespołu Szkół nr 3</w:t>
                            </w:r>
                          </w:p>
                          <w:p w14:paraId="07BED543" w14:textId="36B54DA0" w:rsidR="004D3C28" w:rsidRDefault="004D3C28" w:rsidP="008848B0">
                            <w:pPr>
                              <w:pStyle w:val="Nagwek1"/>
                              <w:spacing w:before="0" w:after="0"/>
                              <w:ind w:left="431" w:hanging="284"/>
                              <w:contextualSpacing/>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im. Jana III Sobieskiego w Szczytnie w 202</w:t>
                            </w:r>
                            <w:r>
                              <w:rPr>
                                <w:rFonts w:ascii="Times New Roman" w:hAnsi="Times New Roman"/>
                                <w:bCs w:val="0"/>
                                <w:iCs/>
                                <w:kern w:val="0"/>
                                <w:sz w:val="16"/>
                                <w:szCs w:val="16"/>
                                <w:lang w:eastAsia="en-US"/>
                              </w:rPr>
                              <w:t>1</w:t>
                            </w:r>
                            <w:r w:rsidRPr="00AC0C56">
                              <w:rPr>
                                <w:rFonts w:ascii="Times New Roman" w:hAnsi="Times New Roman"/>
                                <w:bCs w:val="0"/>
                                <w:iCs/>
                                <w:kern w:val="0"/>
                                <w:sz w:val="16"/>
                                <w:szCs w:val="16"/>
                                <w:lang w:eastAsia="en-US"/>
                              </w:rPr>
                              <w:t xml:space="preserve"> r.</w:t>
                            </w:r>
                          </w:p>
                          <w:p w14:paraId="09D36678" w14:textId="3F080D6F" w:rsidR="004D3C28" w:rsidRDefault="004D3C28" w:rsidP="008848B0">
                            <w:pPr>
                              <w:spacing w:before="40" w:after="40" w:line="280" w:lineRule="exact"/>
                              <w:ind w:left="720" w:hanging="284"/>
                              <w:jc w:val="center"/>
                              <w:rPr>
                                <w:b/>
                                <w:iCs/>
                                <w:sz w:val="16"/>
                                <w:szCs w:val="16"/>
                              </w:rPr>
                            </w:pPr>
                            <w:r w:rsidRPr="00AC0C56">
                              <w:rPr>
                                <w:iCs/>
                                <w:sz w:val="16"/>
                                <w:szCs w:val="16"/>
                                <w:lang w:eastAsia="en-US"/>
                              </w:rPr>
                              <w:t>NIE OTWIERAĆ – OFERTA PRZETARGOWA</w:t>
                            </w:r>
                          </w:p>
                          <w:p w14:paraId="58CA7D07" w14:textId="44C30CEB" w:rsidR="004D3C28" w:rsidRPr="004D5C54" w:rsidRDefault="004D3C28" w:rsidP="00594C1A">
                            <w:pPr>
                              <w:spacing w:before="40" w:after="40" w:line="280" w:lineRule="exact"/>
                              <w:ind w:left="720" w:hanging="284"/>
                              <w:jc w:val="center"/>
                              <w:rPr>
                                <w:b/>
                                <w:i/>
                                <w:iCs/>
                                <w:sz w:val="20"/>
                                <w:szCs w:val="20"/>
                              </w:rPr>
                            </w:pPr>
                            <w:r w:rsidRPr="004D5C54">
                              <w:rPr>
                                <w:b/>
                                <w:i/>
                                <w:sz w:val="20"/>
                                <w:szCs w:val="20"/>
                              </w:rPr>
                              <w:t>Nie otwierać  - Oferta przetargowa</w:t>
                            </w:r>
                          </w:p>
                          <w:p w14:paraId="6FCAADDB" w14:textId="77777777" w:rsidR="004D3C28" w:rsidRDefault="004D3C28" w:rsidP="008E4C08">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4pt;margin-top:5.85pt;width:484.5pt;height:2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">
                <v:path arrowok="t"/>
                <v:textbox>
                  <w:txbxContent>
                    <w:p w14:paraId="735F2421" w14:textId="77777777" w:rsidR="004D3C28" w:rsidRPr="00E55EEE" w:rsidRDefault="004D3C28" w:rsidP="008E4C08">
                      <w:pPr>
                        <w:ind w:left="284" w:hanging="284"/>
                        <w:rPr>
                          <w:b/>
                          <w:sz w:val="18"/>
                          <w:szCs w:val="18"/>
                        </w:rPr>
                      </w:pPr>
                      <w:r w:rsidRPr="00E55EEE">
                        <w:rPr>
                          <w:b/>
                          <w:sz w:val="18"/>
                          <w:szCs w:val="18"/>
                        </w:rPr>
                        <w:t>NAZWA I ADRES WYKONAWCY</w:t>
                      </w:r>
                    </w:p>
                    <w:p w14:paraId="23F9F662" w14:textId="77777777" w:rsidR="004D3C28" w:rsidRPr="00E55EEE" w:rsidRDefault="004D3C28" w:rsidP="008E4C08">
                      <w:pPr>
                        <w:ind w:left="284" w:hanging="284"/>
                        <w:rPr>
                          <w:sz w:val="18"/>
                          <w:szCs w:val="18"/>
                        </w:rPr>
                      </w:pPr>
                      <w:r w:rsidRPr="00E55EEE">
                        <w:rPr>
                          <w:sz w:val="18"/>
                          <w:szCs w:val="18"/>
                        </w:rPr>
                        <w:t>(wpisać)</w:t>
                      </w:r>
                    </w:p>
                    <w:p w14:paraId="6F1DFAD6" w14:textId="77777777" w:rsidR="004D3C28" w:rsidRDefault="004D3C28" w:rsidP="008E4C08">
                      <w:pPr>
                        <w:jc w:val="center"/>
                        <w:rPr>
                          <w:rFonts w:eastAsia="Calibri"/>
                          <w:b/>
                          <w:bCs/>
                          <w:color w:val="000000"/>
                          <w:sz w:val="20"/>
                          <w:szCs w:val="20"/>
                        </w:rPr>
                      </w:pPr>
                    </w:p>
                    <w:p w14:paraId="174E5B69"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Zespół Szkół nr 3 im. Jana III Sobieskiego w Szczytnie</w:t>
                      </w:r>
                    </w:p>
                    <w:p w14:paraId="34157A93"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ul. Lanca 10</w:t>
                      </w:r>
                    </w:p>
                    <w:p w14:paraId="370C326B"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Pr>
                          <w:rFonts w:ascii="Times New Roman" w:hAnsi="Times New Roman"/>
                          <w:bCs w:val="0"/>
                          <w:iCs/>
                          <w:kern w:val="0"/>
                          <w:sz w:val="16"/>
                          <w:szCs w:val="16"/>
                          <w:lang w:eastAsia="en-US"/>
                        </w:rPr>
                        <w:t>12-100 Szczytno</w:t>
                      </w:r>
                    </w:p>
                    <w:p w14:paraId="69F7049E" w14:textId="77777777" w:rsidR="004D3C28" w:rsidRPr="00AC0C56" w:rsidRDefault="004D3C28" w:rsidP="008848B0">
                      <w:pPr>
                        <w:pStyle w:val="Nagwek1"/>
                        <w:ind w:hanging="284"/>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oraz opisane:</w:t>
                      </w:r>
                    </w:p>
                    <w:p w14:paraId="447901C2" w14:textId="333860B9" w:rsidR="004D3C28" w:rsidRPr="00AC0C56" w:rsidRDefault="004D3C28" w:rsidP="008848B0">
                      <w:pPr>
                        <w:pStyle w:val="Nagwek1"/>
                        <w:ind w:hanging="284"/>
                        <w:jc w:val="center"/>
                        <w:rPr>
                          <w:rFonts w:ascii="Times New Roman" w:hAnsi="Times New Roman"/>
                          <w:bCs w:val="0"/>
                          <w:iCs/>
                          <w:kern w:val="0"/>
                          <w:sz w:val="16"/>
                          <w:szCs w:val="16"/>
                          <w:lang w:eastAsia="en-US"/>
                        </w:rPr>
                      </w:pPr>
                      <w:r>
                        <w:rPr>
                          <w:rFonts w:ascii="Times New Roman" w:hAnsi="Times New Roman"/>
                          <w:bCs w:val="0"/>
                          <w:iCs/>
                          <w:kern w:val="0"/>
                          <w:sz w:val="16"/>
                          <w:szCs w:val="16"/>
                          <w:lang w:eastAsia="en-US"/>
                        </w:rPr>
                        <w:t xml:space="preserve">Znak sprawy: </w:t>
                      </w:r>
                      <w:r w:rsidRPr="00AC0C56">
                        <w:rPr>
                          <w:rFonts w:ascii="Times New Roman" w:hAnsi="Times New Roman"/>
                          <w:bCs w:val="0"/>
                          <w:iCs/>
                          <w:kern w:val="0"/>
                          <w:sz w:val="16"/>
                          <w:szCs w:val="16"/>
                          <w:lang w:eastAsia="en-US"/>
                        </w:rPr>
                        <w:t>ZSnr3.271.1.20</w:t>
                      </w:r>
                      <w:r>
                        <w:rPr>
                          <w:rFonts w:ascii="Times New Roman" w:hAnsi="Times New Roman"/>
                          <w:bCs w:val="0"/>
                          <w:iCs/>
                          <w:kern w:val="0"/>
                          <w:sz w:val="16"/>
                          <w:szCs w:val="16"/>
                          <w:lang w:eastAsia="en-US"/>
                        </w:rPr>
                        <w:t>20</w:t>
                      </w:r>
                      <w:r w:rsidRPr="00AC0C56">
                        <w:rPr>
                          <w:rFonts w:ascii="Times New Roman" w:hAnsi="Times New Roman"/>
                          <w:bCs w:val="0"/>
                          <w:iCs/>
                          <w:kern w:val="0"/>
                          <w:sz w:val="16"/>
                          <w:szCs w:val="16"/>
                          <w:lang w:eastAsia="en-US"/>
                        </w:rPr>
                        <w:t>.KG</w:t>
                      </w:r>
                    </w:p>
                    <w:p w14:paraId="71453994" w14:textId="77777777" w:rsidR="004D3C28" w:rsidRPr="00AC0C56" w:rsidRDefault="004D3C28" w:rsidP="008848B0">
                      <w:pPr>
                        <w:pStyle w:val="Nagwek1"/>
                        <w:spacing w:before="0" w:after="0"/>
                        <w:ind w:left="431" w:hanging="284"/>
                        <w:contextualSpacing/>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Dostawa artykułów żywnościowych do Internatu Zespołu Szkół nr 3</w:t>
                      </w:r>
                    </w:p>
                    <w:p w14:paraId="07BED543" w14:textId="36B54DA0" w:rsidR="004D3C28" w:rsidRDefault="004D3C28" w:rsidP="008848B0">
                      <w:pPr>
                        <w:pStyle w:val="Nagwek1"/>
                        <w:spacing w:before="0" w:after="0"/>
                        <w:ind w:left="431" w:hanging="284"/>
                        <w:contextualSpacing/>
                        <w:jc w:val="center"/>
                        <w:rPr>
                          <w:rFonts w:ascii="Times New Roman" w:hAnsi="Times New Roman"/>
                          <w:bCs w:val="0"/>
                          <w:iCs/>
                          <w:kern w:val="0"/>
                          <w:sz w:val="16"/>
                          <w:szCs w:val="16"/>
                          <w:lang w:eastAsia="en-US"/>
                        </w:rPr>
                      </w:pPr>
                      <w:r w:rsidRPr="00AC0C56">
                        <w:rPr>
                          <w:rFonts w:ascii="Times New Roman" w:hAnsi="Times New Roman"/>
                          <w:bCs w:val="0"/>
                          <w:iCs/>
                          <w:kern w:val="0"/>
                          <w:sz w:val="16"/>
                          <w:szCs w:val="16"/>
                          <w:lang w:eastAsia="en-US"/>
                        </w:rPr>
                        <w:t>im. Jana III Sobieskiego w Szczytnie w 202</w:t>
                      </w:r>
                      <w:r>
                        <w:rPr>
                          <w:rFonts w:ascii="Times New Roman" w:hAnsi="Times New Roman"/>
                          <w:bCs w:val="0"/>
                          <w:iCs/>
                          <w:kern w:val="0"/>
                          <w:sz w:val="16"/>
                          <w:szCs w:val="16"/>
                          <w:lang w:eastAsia="en-US"/>
                        </w:rPr>
                        <w:t>1</w:t>
                      </w:r>
                      <w:r w:rsidRPr="00AC0C56">
                        <w:rPr>
                          <w:rFonts w:ascii="Times New Roman" w:hAnsi="Times New Roman"/>
                          <w:bCs w:val="0"/>
                          <w:iCs/>
                          <w:kern w:val="0"/>
                          <w:sz w:val="16"/>
                          <w:szCs w:val="16"/>
                          <w:lang w:eastAsia="en-US"/>
                        </w:rPr>
                        <w:t xml:space="preserve"> r.</w:t>
                      </w:r>
                    </w:p>
                    <w:p w14:paraId="09D36678" w14:textId="3F080D6F" w:rsidR="004D3C28" w:rsidRDefault="004D3C28" w:rsidP="008848B0">
                      <w:pPr>
                        <w:spacing w:before="40" w:after="40" w:line="280" w:lineRule="exact"/>
                        <w:ind w:left="720" w:hanging="284"/>
                        <w:jc w:val="center"/>
                        <w:rPr>
                          <w:b/>
                          <w:iCs/>
                          <w:sz w:val="16"/>
                          <w:szCs w:val="16"/>
                        </w:rPr>
                      </w:pPr>
                      <w:r w:rsidRPr="00AC0C56">
                        <w:rPr>
                          <w:iCs/>
                          <w:sz w:val="16"/>
                          <w:szCs w:val="16"/>
                          <w:lang w:eastAsia="en-US"/>
                        </w:rPr>
                        <w:t>NIE OTWIERAĆ – OFERTA PRZETARGOWA</w:t>
                      </w:r>
                    </w:p>
                    <w:p w14:paraId="58CA7D07" w14:textId="44C30CEB" w:rsidR="004D3C28" w:rsidRPr="004D5C54" w:rsidRDefault="004D3C28" w:rsidP="00594C1A">
                      <w:pPr>
                        <w:spacing w:before="40" w:after="40" w:line="280" w:lineRule="exact"/>
                        <w:ind w:left="720" w:hanging="284"/>
                        <w:jc w:val="center"/>
                        <w:rPr>
                          <w:b/>
                          <w:i/>
                          <w:iCs/>
                          <w:sz w:val="20"/>
                          <w:szCs w:val="20"/>
                        </w:rPr>
                      </w:pPr>
                      <w:r w:rsidRPr="004D5C54">
                        <w:rPr>
                          <w:b/>
                          <w:i/>
                          <w:sz w:val="20"/>
                          <w:szCs w:val="20"/>
                        </w:rPr>
                        <w:t>Nie otwierać  - Oferta przetargowa</w:t>
                      </w:r>
                    </w:p>
                    <w:p w14:paraId="6FCAADDB" w14:textId="77777777" w:rsidR="004D3C28" w:rsidRDefault="004D3C28" w:rsidP="008E4C08">
                      <w:pPr>
                        <w:ind w:hanging="284"/>
                        <w:jc w:val="center"/>
                      </w:pPr>
                    </w:p>
                  </w:txbxContent>
                </v:textbox>
                <w10:wrap anchorx="margin"/>
              </v:rect>
            </w:pict>
          </mc:Fallback>
        </mc:AlternateContent>
      </w:r>
    </w:p>
    <w:p w14:paraId="3901D106" w14:textId="0D047F60" w:rsidR="00EF3989" w:rsidRDefault="00EF3989" w:rsidP="00EF3989">
      <w:pPr>
        <w:tabs>
          <w:tab w:val="left" w:pos="426"/>
        </w:tabs>
        <w:spacing w:after="40"/>
        <w:jc w:val="both"/>
      </w:pPr>
    </w:p>
    <w:p w14:paraId="15BC962B" w14:textId="77777777" w:rsidR="005D69A6" w:rsidRDefault="005D69A6" w:rsidP="003F4275">
      <w:pPr>
        <w:tabs>
          <w:tab w:val="left" w:pos="426"/>
        </w:tabs>
        <w:spacing w:before="120" w:after="120"/>
        <w:ind w:left="360"/>
        <w:jc w:val="both"/>
      </w:pPr>
    </w:p>
    <w:p w14:paraId="7ED9B1EE" w14:textId="77777777" w:rsidR="005D69A6" w:rsidRDefault="005D69A6" w:rsidP="003F4275">
      <w:pPr>
        <w:tabs>
          <w:tab w:val="left" w:pos="426"/>
        </w:tabs>
        <w:spacing w:before="120" w:after="120"/>
        <w:ind w:left="360"/>
        <w:jc w:val="both"/>
      </w:pPr>
    </w:p>
    <w:p w14:paraId="2C80895F" w14:textId="77777777" w:rsidR="00425886" w:rsidRDefault="00425886" w:rsidP="003F4275">
      <w:pPr>
        <w:tabs>
          <w:tab w:val="left" w:pos="426"/>
        </w:tabs>
        <w:spacing w:before="120" w:after="120"/>
        <w:ind w:left="360"/>
        <w:jc w:val="both"/>
      </w:pPr>
    </w:p>
    <w:p w14:paraId="5A22D043" w14:textId="77777777" w:rsidR="00425886" w:rsidRDefault="00425886" w:rsidP="003F4275">
      <w:pPr>
        <w:tabs>
          <w:tab w:val="left" w:pos="426"/>
        </w:tabs>
        <w:spacing w:before="120" w:after="120"/>
        <w:ind w:left="360"/>
        <w:jc w:val="both"/>
      </w:pPr>
    </w:p>
    <w:p w14:paraId="049C7083" w14:textId="77777777" w:rsidR="00425886" w:rsidRDefault="00425886" w:rsidP="003F4275">
      <w:pPr>
        <w:tabs>
          <w:tab w:val="left" w:pos="426"/>
        </w:tabs>
        <w:spacing w:before="120" w:after="120"/>
        <w:ind w:left="360"/>
        <w:jc w:val="both"/>
      </w:pPr>
    </w:p>
    <w:p w14:paraId="5CDEB24A" w14:textId="4C7E3732" w:rsidR="00BF7908" w:rsidRDefault="00BF7908" w:rsidP="00BF7908">
      <w:pPr>
        <w:pStyle w:val="Akapitzlist"/>
        <w:widowControl w:val="0"/>
        <w:tabs>
          <w:tab w:val="left" w:pos="284"/>
        </w:tabs>
        <w:suppressAutoHyphens/>
        <w:autoSpaceDE w:val="0"/>
        <w:spacing w:before="120" w:after="120"/>
        <w:ind w:left="0"/>
        <w:contextualSpacing w:val="0"/>
        <w:jc w:val="both"/>
      </w:pPr>
    </w:p>
    <w:p w14:paraId="3B40EE0F" w14:textId="77777777" w:rsidR="00CF5623" w:rsidRDefault="00CF5623" w:rsidP="00BF7908">
      <w:pPr>
        <w:pStyle w:val="Akapitzlist"/>
        <w:widowControl w:val="0"/>
        <w:tabs>
          <w:tab w:val="left" w:pos="284"/>
        </w:tabs>
        <w:suppressAutoHyphens/>
        <w:autoSpaceDE w:val="0"/>
        <w:spacing w:before="120" w:after="120"/>
        <w:ind w:left="0"/>
        <w:contextualSpacing w:val="0"/>
        <w:jc w:val="both"/>
      </w:pPr>
    </w:p>
    <w:p w14:paraId="44F99103" w14:textId="0C9B2BBB" w:rsidR="00CF5623" w:rsidRDefault="00CF5623" w:rsidP="00BF7908">
      <w:pPr>
        <w:pStyle w:val="Akapitzlist"/>
        <w:widowControl w:val="0"/>
        <w:tabs>
          <w:tab w:val="left" w:pos="284"/>
        </w:tabs>
        <w:suppressAutoHyphens/>
        <w:autoSpaceDE w:val="0"/>
        <w:spacing w:before="120" w:after="120"/>
        <w:ind w:left="0"/>
        <w:contextualSpacing w:val="0"/>
        <w:jc w:val="both"/>
      </w:pPr>
    </w:p>
    <w:p w14:paraId="37E96FA3" w14:textId="116C9DBB" w:rsidR="00594C1A" w:rsidRDefault="00594C1A" w:rsidP="00BF7908">
      <w:pPr>
        <w:pStyle w:val="Akapitzlist"/>
        <w:widowControl w:val="0"/>
        <w:tabs>
          <w:tab w:val="left" w:pos="284"/>
        </w:tabs>
        <w:suppressAutoHyphens/>
        <w:autoSpaceDE w:val="0"/>
        <w:spacing w:before="120" w:after="120"/>
        <w:ind w:left="0"/>
        <w:contextualSpacing w:val="0"/>
        <w:jc w:val="both"/>
      </w:pPr>
    </w:p>
    <w:p w14:paraId="6E10DA22" w14:textId="63E7B66B" w:rsidR="00640B74" w:rsidRDefault="00640B74" w:rsidP="00BF7908">
      <w:pPr>
        <w:pStyle w:val="Akapitzlist"/>
        <w:widowControl w:val="0"/>
        <w:tabs>
          <w:tab w:val="left" w:pos="284"/>
        </w:tabs>
        <w:suppressAutoHyphens/>
        <w:autoSpaceDE w:val="0"/>
        <w:spacing w:before="120" w:after="120"/>
        <w:ind w:left="0"/>
        <w:contextualSpacing w:val="0"/>
        <w:jc w:val="both"/>
      </w:pPr>
    </w:p>
    <w:p w14:paraId="7EE9D063" w14:textId="03D30BC0" w:rsidR="008E4C08" w:rsidRPr="00B0653A" w:rsidRDefault="00BD6E1B" w:rsidP="000C20DF">
      <w:pPr>
        <w:pStyle w:val="Akapitzlist1"/>
        <w:numPr>
          <w:ilvl w:val="0"/>
          <w:numId w:val="14"/>
        </w:numPr>
        <w:tabs>
          <w:tab w:val="left" w:pos="142"/>
          <w:tab w:val="left" w:pos="284"/>
        </w:tabs>
        <w:spacing w:before="120" w:after="120"/>
        <w:ind w:left="0" w:hanging="142"/>
        <w:rPr>
          <w:color w:val="000000"/>
        </w:rPr>
      </w:pPr>
      <w:r>
        <w:t xml:space="preserve"> </w:t>
      </w:r>
      <w:r w:rsidR="0A6C09C4">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(Dz.U. 2019 poz. 1010 z </w:t>
      </w:r>
      <w:proofErr w:type="spellStart"/>
      <w:r w:rsidR="0A6C09C4">
        <w:t>późn</w:t>
      </w:r>
      <w:proofErr w:type="spellEnd"/>
      <w:r w:rsidR="0A6C09C4">
        <w:t xml:space="preserve">. zm.), jeśli Wykonawca w terminie składania ofert zastrzegł, że nie mogą one być udostępniane i jednocześnie wykazał, iż zastrzeżone informacje stanowią tajemnicę przedsiębiorstwa. </w:t>
      </w:r>
      <w:r w:rsidR="0A6C09C4" w:rsidRPr="0A6C09C4">
        <w:rPr>
          <w:color w:val="000000" w:themeColor="text1"/>
        </w:rPr>
        <w:t>Zgodnie z treścią art. 11 ust. 4 ustawy z dnia 16 kwietnia 1993 r. o zwalczaniu nieuczciwej konkurencji (Dz.U. 2019 poz. 1010 ze zm.) określona informacja stanowi tajemnicę przedsiębiorstwa, jeżeli spełnia łącznie trzy warunki, tj.:</w:t>
      </w:r>
    </w:p>
    <w:p w14:paraId="6AEC6DBC" w14:textId="77777777" w:rsidR="008E4C08" w:rsidRPr="00B0653A" w:rsidRDefault="008E4C08" w:rsidP="000C20DF">
      <w:pPr>
        <w:pStyle w:val="Akapitzlist1"/>
        <w:numPr>
          <w:ilvl w:val="0"/>
          <w:numId w:val="20"/>
        </w:numPr>
        <w:spacing w:before="120" w:after="120"/>
        <w:ind w:left="1276" w:hanging="425"/>
        <w:rPr>
          <w:color w:val="000000"/>
        </w:rPr>
      </w:pPr>
      <w:r w:rsidRPr="00B0653A">
        <w:rPr>
          <w:color w:val="000000"/>
        </w:rPr>
        <w:t>nie została ujawniona do wiadomości publicznej,</w:t>
      </w:r>
    </w:p>
    <w:p w14:paraId="0B3AA43C" w14:textId="77777777" w:rsidR="008E4C08" w:rsidRDefault="008E4C08" w:rsidP="000C20DF">
      <w:pPr>
        <w:pStyle w:val="Akapitzlist1"/>
        <w:numPr>
          <w:ilvl w:val="0"/>
          <w:numId w:val="20"/>
        </w:numPr>
        <w:spacing w:before="120" w:after="120"/>
        <w:ind w:left="1276" w:hanging="425"/>
        <w:rPr>
          <w:color w:val="000000"/>
        </w:rPr>
      </w:pPr>
      <w:r w:rsidRPr="00B0653A">
        <w:rPr>
          <w:color w:val="000000"/>
        </w:rPr>
        <w:t>jest informacją techniczną, technologiczną, organizacyjną przedsiębiorstwa lub inną informacją</w:t>
      </w:r>
      <w:r>
        <w:rPr>
          <w:color w:val="000000"/>
        </w:rPr>
        <w:t xml:space="preserve"> </w:t>
      </w:r>
      <w:r>
        <w:rPr>
          <w:color w:val="000000"/>
        </w:rPr>
        <w:lastRenderedPageBreak/>
        <w:t>posiadającą wartość gospodarczą,</w:t>
      </w:r>
    </w:p>
    <w:p w14:paraId="63BB4AAA" w14:textId="77777777" w:rsidR="008E4C08" w:rsidRDefault="008E4C08" w:rsidP="000C20DF">
      <w:pPr>
        <w:pStyle w:val="Akapitzlist1"/>
        <w:numPr>
          <w:ilvl w:val="0"/>
          <w:numId w:val="20"/>
        </w:numPr>
        <w:spacing w:before="120" w:after="120"/>
        <w:ind w:left="1276" w:hanging="425"/>
      </w:pPr>
      <w:r>
        <w:rPr>
          <w:color w:val="000000"/>
        </w:rPr>
        <w:t>przedsiębiorca podjął niezbędne działania w celu zachowania poufności tej informacji.</w:t>
      </w:r>
    </w:p>
    <w:p w14:paraId="232C56CB" w14:textId="1C1C0572" w:rsidR="008E4C08" w:rsidRDefault="0A6C09C4" w:rsidP="000C20DF">
      <w:pPr>
        <w:widowControl w:val="0"/>
        <w:numPr>
          <w:ilvl w:val="0"/>
          <w:numId w:val="14"/>
        </w:numPr>
        <w:tabs>
          <w:tab w:val="left" w:pos="0"/>
          <w:tab w:val="left" w:pos="284"/>
        </w:tabs>
        <w:suppressAutoHyphens/>
        <w:spacing w:before="120" w:after="120"/>
        <w:ind w:left="0" w:hanging="142"/>
        <w:jc w:val="both"/>
      </w:pPr>
      <w: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A6C09C4">
        <w:rPr>
          <w:color w:val="000000" w:themeColor="text1"/>
        </w:rPr>
        <w:t>, że wszelkie oświadczenia i zaświadczenia składane w trakcie niniejszego postępowania są jawne bez zastrzeżeń.</w:t>
      </w:r>
    </w:p>
    <w:p w14:paraId="770A66F6" w14:textId="77777777" w:rsidR="008E4C08" w:rsidRDefault="0A6C09C4" w:rsidP="0A6C09C4">
      <w:pPr>
        <w:widowControl w:val="0"/>
        <w:numPr>
          <w:ilvl w:val="0"/>
          <w:numId w:val="14"/>
        </w:numPr>
        <w:tabs>
          <w:tab w:val="left" w:pos="0"/>
          <w:tab w:val="left" w:pos="284"/>
        </w:tabs>
        <w:suppressAutoHyphens/>
        <w:spacing w:before="120" w:after="120"/>
        <w:ind w:left="0" w:hanging="142"/>
        <w:jc w:val="both"/>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651CD491" w14:textId="5BEE9B70" w:rsidR="008E4C08" w:rsidRPr="00E10688" w:rsidRDefault="0A6C09C4" w:rsidP="000C20DF">
      <w:pPr>
        <w:widowControl w:val="0"/>
        <w:numPr>
          <w:ilvl w:val="0"/>
          <w:numId w:val="14"/>
        </w:numPr>
        <w:tabs>
          <w:tab w:val="left" w:pos="0"/>
          <w:tab w:val="left" w:pos="142"/>
          <w:tab w:val="left" w:pos="284"/>
        </w:tabs>
        <w:suppressAutoHyphens/>
        <w:spacing w:after="120"/>
        <w:ind w:left="0" w:hanging="142"/>
        <w:jc w:val="both"/>
      </w:pPr>
      <w: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E13996B" w14:textId="77777777" w:rsidR="008E4C08" w:rsidRPr="00E10688" w:rsidRDefault="0A6C09C4" w:rsidP="0A6C09C4">
      <w:pPr>
        <w:numPr>
          <w:ilvl w:val="0"/>
          <w:numId w:val="14"/>
        </w:numPr>
        <w:tabs>
          <w:tab w:val="clear" w:pos="505"/>
          <w:tab w:val="num" w:pos="0"/>
          <w:tab w:val="left" w:pos="284"/>
        </w:tabs>
        <w:spacing w:before="120" w:after="120" w:line="276" w:lineRule="auto"/>
        <w:ind w:left="0" w:hanging="142"/>
        <w:jc w:val="both"/>
      </w:pPr>
      <w:r w:rsidRPr="0A6C09C4">
        <w:rPr>
          <w:color w:val="000000" w:themeColor="text1"/>
        </w:rPr>
        <w:t xml:space="preserve">Stosownie do powyższego, </w:t>
      </w:r>
      <w:r w:rsidRPr="0A6C09C4">
        <w:rPr>
          <w:color w:val="000000" w:themeColor="text1"/>
          <w:u w:val="single"/>
        </w:rPr>
        <w:t>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70F15012" w14:textId="77777777" w:rsidR="008E4C08" w:rsidRDefault="0A6C09C4" w:rsidP="000C20DF">
      <w:pPr>
        <w:widowControl w:val="0"/>
        <w:numPr>
          <w:ilvl w:val="0"/>
          <w:numId w:val="14"/>
        </w:numPr>
        <w:tabs>
          <w:tab w:val="left" w:pos="0"/>
          <w:tab w:val="left" w:pos="284"/>
        </w:tabs>
        <w:suppressAutoHyphens/>
        <w:spacing w:after="120"/>
        <w:ind w:left="0" w:hanging="142"/>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499B733" w14:textId="77777777" w:rsidR="008E4C08" w:rsidRDefault="0A6C09C4" w:rsidP="000C20DF">
      <w:pPr>
        <w:widowControl w:val="0"/>
        <w:numPr>
          <w:ilvl w:val="0"/>
          <w:numId w:val="14"/>
        </w:numPr>
        <w:tabs>
          <w:tab w:val="left" w:pos="0"/>
          <w:tab w:val="left" w:pos="284"/>
        </w:tabs>
        <w:suppressAutoHyphens/>
        <w:spacing w:after="120"/>
        <w:ind w:left="0" w:hanging="142"/>
        <w:jc w:val="both"/>
      </w:pPr>
      <w: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81618B0" w14:textId="77777777" w:rsidR="008E4C08" w:rsidRPr="00E10688" w:rsidRDefault="0A6C09C4" w:rsidP="000C20DF">
      <w:pPr>
        <w:numPr>
          <w:ilvl w:val="0"/>
          <w:numId w:val="14"/>
        </w:numPr>
        <w:tabs>
          <w:tab w:val="clear" w:pos="505"/>
          <w:tab w:val="num" w:pos="0"/>
          <w:tab w:val="left" w:pos="284"/>
        </w:tabs>
        <w:spacing w:before="120" w:after="120" w:line="276" w:lineRule="auto"/>
        <w:ind w:left="0" w:hanging="142"/>
        <w:jc w:val="both"/>
      </w:pPr>
      <w:r>
        <w:t>Do wniosku o zmianę lub wycofanie oferty Wykonawca dołączy stosowne dokumenty, potwierdzające, że wniosek o zmianę lub wycofanie został podpisany przez osobę uprawnioną do reprezentowania Wykonawcy.</w:t>
      </w:r>
    </w:p>
    <w:p w14:paraId="12BDE6D7" w14:textId="404911BC" w:rsidR="008E4C08" w:rsidRDefault="0A6C09C4" w:rsidP="0A6C09C4">
      <w:pPr>
        <w:widowControl w:val="0"/>
        <w:numPr>
          <w:ilvl w:val="0"/>
          <w:numId w:val="14"/>
        </w:numPr>
        <w:tabs>
          <w:tab w:val="left" w:pos="0"/>
          <w:tab w:val="left" w:pos="284"/>
        </w:tabs>
        <w:suppressAutoHyphens/>
        <w:spacing w:after="120"/>
        <w:ind w:left="0" w:hanging="142"/>
        <w:jc w:val="both"/>
        <w:rPr>
          <w:color w:val="000000"/>
          <w:spacing w:val="-1"/>
          <w:u w:val="single"/>
        </w:rPr>
      </w:pPr>
      <w: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49EA048" w14:textId="77777777" w:rsidR="00BD6E1B" w:rsidRDefault="00BD6E1B" w:rsidP="00BB4F9D">
      <w:pPr>
        <w:pStyle w:val="Akapitzlist"/>
        <w:spacing w:before="120" w:after="120"/>
        <w:ind w:left="0"/>
        <w:contextualSpacing w:val="0"/>
        <w:jc w:val="both"/>
      </w:pPr>
    </w:p>
    <w:p w14:paraId="6477C531" w14:textId="77777777" w:rsidR="00BD6E1B" w:rsidRDefault="00BD6E1B" w:rsidP="00BB4F9D">
      <w:pPr>
        <w:pStyle w:val="Akapitzlist"/>
        <w:spacing w:before="120" w:after="120"/>
        <w:ind w:left="0"/>
        <w:contextualSpacing w:val="0"/>
        <w:jc w:val="both"/>
      </w:pPr>
    </w:p>
    <w:p w14:paraId="61D4DD3D" w14:textId="77777777" w:rsidR="00BD6E1B" w:rsidRDefault="00BD6E1B" w:rsidP="00BB4F9D">
      <w:pPr>
        <w:pStyle w:val="Akapitzlist"/>
        <w:spacing w:before="120" w:after="120"/>
        <w:ind w:left="0"/>
        <w:contextualSpacing w:val="0"/>
        <w:jc w:val="both"/>
      </w:pPr>
    </w:p>
    <w:p w14:paraId="3E385157" w14:textId="77777777" w:rsidR="00BD6E1B" w:rsidRPr="00813A00" w:rsidRDefault="00BD6E1B" w:rsidP="00BB4F9D">
      <w:pPr>
        <w:pStyle w:val="Akapitzlist"/>
        <w:spacing w:before="120" w:after="120"/>
        <w:ind w:left="0"/>
        <w:contextualSpacing w:val="0"/>
        <w:jc w:val="both"/>
      </w:pPr>
    </w:p>
    <w:p w14:paraId="47A48332" w14:textId="77777777" w:rsidR="00286C4F" w:rsidRDefault="00286C4F" w:rsidP="000C20DF">
      <w:pPr>
        <w:pStyle w:val="Akapitzlist"/>
        <w:numPr>
          <w:ilvl w:val="0"/>
          <w:numId w:val="15"/>
        </w:numPr>
        <w:spacing w:after="40"/>
        <w:ind w:left="426" w:hanging="426"/>
        <w:jc w:val="both"/>
        <w:rPr>
          <w:b/>
          <w:u w:val="single"/>
        </w:rPr>
      </w:pPr>
      <w:r w:rsidRPr="00E310FD">
        <w:rPr>
          <w:b/>
          <w:u w:val="single"/>
        </w:rPr>
        <w:lastRenderedPageBreak/>
        <w:t>MIEJSCE I TERMIN SKŁADANIA I OTWARCIA OFERT</w:t>
      </w:r>
    </w:p>
    <w:p w14:paraId="0D49E7D0" w14:textId="77777777" w:rsidR="00BF7908" w:rsidRDefault="00BF7908" w:rsidP="00BF7908">
      <w:pPr>
        <w:pStyle w:val="Akapitzlist"/>
        <w:spacing w:after="40"/>
        <w:ind w:left="426"/>
        <w:jc w:val="both"/>
        <w:rPr>
          <w:b/>
          <w:u w:val="single"/>
        </w:rPr>
      </w:pPr>
    </w:p>
    <w:p w14:paraId="56AC3C27" w14:textId="021FD745" w:rsidR="00286C4F" w:rsidRPr="00665688" w:rsidRDefault="000D73CA" w:rsidP="000B5595">
      <w:pPr>
        <w:jc w:val="both"/>
        <w:rPr>
          <w:rFonts w:eastAsia="Calibri"/>
          <w:b/>
          <w:bCs/>
          <w:color w:val="000000"/>
        </w:rPr>
      </w:pPr>
      <w:r>
        <w:t xml:space="preserve">1. </w:t>
      </w:r>
      <w:r w:rsidR="00286C4F" w:rsidRPr="00F93DCB">
        <w:t xml:space="preserve">Ofertę należy złożyć w </w:t>
      </w:r>
      <w:r w:rsidR="000B5595">
        <w:t>na adres:</w:t>
      </w:r>
      <w:r w:rsidR="00286C4F" w:rsidRPr="00286C4F">
        <w:t xml:space="preserve"> </w:t>
      </w:r>
      <w:r w:rsidR="00C73E89" w:rsidRPr="00C73E89">
        <w:rPr>
          <w:b/>
        </w:rPr>
        <w:t xml:space="preserve">Zespół Szkół nr 3 im. Jana III Sobieskiego w Szczytnie ul. Lanca 10, 12-100 Szczytno, Sekretariat (sekretariat czynny 800-1500 w dni robocze) – do dnia </w:t>
      </w:r>
      <w:r w:rsidR="00C73E89">
        <w:rPr>
          <w:b/>
        </w:rPr>
        <w:t>24</w:t>
      </w:r>
      <w:r w:rsidR="00C73E89" w:rsidRPr="00C73E89">
        <w:rPr>
          <w:b/>
        </w:rPr>
        <w:t>.1</w:t>
      </w:r>
      <w:r w:rsidR="00C73E89">
        <w:rPr>
          <w:b/>
        </w:rPr>
        <w:t>1</w:t>
      </w:r>
      <w:r w:rsidR="00C73E89" w:rsidRPr="00C73E89">
        <w:rPr>
          <w:b/>
        </w:rPr>
        <w:t>.20</w:t>
      </w:r>
      <w:r w:rsidR="00C73E89">
        <w:rPr>
          <w:b/>
        </w:rPr>
        <w:t>20</w:t>
      </w:r>
      <w:r w:rsidR="00C73E89" w:rsidRPr="00C73E89">
        <w:rPr>
          <w:b/>
        </w:rPr>
        <w:t xml:space="preserve"> r., do godziny 08</w:t>
      </w:r>
      <w:r w:rsidR="00C73E89">
        <w:rPr>
          <w:b/>
        </w:rPr>
        <w:t>:</w:t>
      </w:r>
      <w:r w:rsidR="00C73E89" w:rsidRPr="00C73E89">
        <w:rPr>
          <w:b/>
        </w:rPr>
        <w:t>30</w:t>
      </w:r>
      <w:r w:rsidR="00C73E89" w:rsidRPr="00C73E89">
        <w:t xml:space="preserve"> </w:t>
      </w:r>
      <w:r w:rsidR="00286C4F" w:rsidRPr="00286C4F">
        <w:t>i zaadresować zgodnie z opisem przedstawionym w </w:t>
      </w:r>
      <w:r w:rsidR="00651F1D">
        <w:t xml:space="preserve">pkt </w:t>
      </w:r>
      <w:r w:rsidR="006602E2">
        <w:t>X.1</w:t>
      </w:r>
      <w:r w:rsidR="00665688">
        <w:t>0</w:t>
      </w:r>
      <w:r w:rsidR="006602E2">
        <w:t xml:space="preserve"> </w:t>
      </w:r>
      <w:r w:rsidR="00286C4F" w:rsidRPr="00286C4F">
        <w:t xml:space="preserve">SIWZ. </w:t>
      </w:r>
    </w:p>
    <w:p w14:paraId="288C9B28" w14:textId="77777777" w:rsidR="00286C4F" w:rsidRPr="00286C4F" w:rsidRDefault="00286C4F" w:rsidP="0088717F">
      <w:pPr>
        <w:numPr>
          <w:ilvl w:val="0"/>
          <w:numId w:val="10"/>
        </w:numPr>
        <w:tabs>
          <w:tab w:val="left" w:pos="284"/>
        </w:tabs>
        <w:spacing w:before="120" w:after="120"/>
        <w:ind w:left="0" w:firstLine="0"/>
        <w:jc w:val="both"/>
        <w:outlineLvl w:val="0"/>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14:paraId="22CCFCFD" w14:textId="77777777" w:rsidR="00665688" w:rsidRDefault="00665688" w:rsidP="0088717F">
      <w:pPr>
        <w:widowControl w:val="0"/>
        <w:numPr>
          <w:ilvl w:val="0"/>
          <w:numId w:val="10"/>
        </w:numPr>
        <w:tabs>
          <w:tab w:val="clear" w:pos="720"/>
          <w:tab w:val="num" w:pos="0"/>
          <w:tab w:val="num" w:pos="142"/>
          <w:tab w:val="center" w:pos="284"/>
        </w:tabs>
        <w:suppressAutoHyphens/>
        <w:spacing w:before="120" w:after="120"/>
        <w:ind w:left="0" w:firstLine="0"/>
        <w:jc w:val="both"/>
      </w:pPr>
      <w:r>
        <w:rPr>
          <w:rFonts w:eastAsia="Arial Unicode MS"/>
        </w:rPr>
        <w:t xml:space="preserve">Oferta złożona po terminie wskazanym w pkt XI. 1 niniejszej SIWZ zostanie niezwłocznie zwrócona zgodnie z art. 84 ust. 2 </w:t>
      </w:r>
      <w:proofErr w:type="spellStart"/>
      <w:r>
        <w:rPr>
          <w:rFonts w:eastAsia="Arial Unicode MS"/>
        </w:rPr>
        <w:t>Pzp</w:t>
      </w:r>
      <w:proofErr w:type="spellEnd"/>
      <w:r>
        <w:rPr>
          <w:rFonts w:eastAsia="Arial Unicode MS"/>
        </w:rPr>
        <w:t>.</w:t>
      </w:r>
    </w:p>
    <w:p w14:paraId="03A7DDEB" w14:textId="6C20350A" w:rsidR="00286C4F" w:rsidRPr="001161AC" w:rsidRDefault="00286C4F" w:rsidP="0088717F">
      <w:pPr>
        <w:numPr>
          <w:ilvl w:val="0"/>
          <w:numId w:val="10"/>
        </w:numPr>
        <w:tabs>
          <w:tab w:val="clear" w:pos="720"/>
          <w:tab w:val="num" w:pos="0"/>
          <w:tab w:val="left" w:pos="142"/>
          <w:tab w:val="left" w:pos="284"/>
        </w:tabs>
        <w:spacing w:before="120" w:after="120"/>
        <w:ind w:left="0" w:firstLine="0"/>
        <w:jc w:val="both"/>
        <w:outlineLvl w:val="0"/>
        <w:rPr>
          <w:b/>
        </w:rPr>
      </w:pPr>
      <w:r w:rsidRPr="00834A26">
        <w:t>Otwarcie</w:t>
      </w:r>
      <w:r w:rsidRPr="00286C4F">
        <w:t xml:space="preserve"> ofert nastąpi</w:t>
      </w:r>
      <w:r w:rsidR="00594C1A">
        <w:t>:</w:t>
      </w:r>
      <w:r w:rsidR="00594C1A" w:rsidRPr="00594C1A">
        <w:t xml:space="preserve"> </w:t>
      </w:r>
      <w:r w:rsidR="00C73E89" w:rsidRPr="00C73E89">
        <w:rPr>
          <w:b/>
        </w:rPr>
        <w:t xml:space="preserve">Zespół Szkół nr 3 im. Jana III Sobieskiego w Szczytnie ul. Lanca 10, 12-100 Szczytno, Sekretariat w dniu </w:t>
      </w:r>
      <w:r w:rsidR="00C73E89">
        <w:rPr>
          <w:b/>
        </w:rPr>
        <w:t>24</w:t>
      </w:r>
      <w:r w:rsidR="00C73E89" w:rsidRPr="00C73E89">
        <w:rPr>
          <w:b/>
        </w:rPr>
        <w:t>.1</w:t>
      </w:r>
      <w:r w:rsidR="00C73E89">
        <w:rPr>
          <w:b/>
        </w:rPr>
        <w:t>1</w:t>
      </w:r>
      <w:r w:rsidR="00C73E89" w:rsidRPr="00C73E89">
        <w:rPr>
          <w:b/>
        </w:rPr>
        <w:t>.20</w:t>
      </w:r>
      <w:r w:rsidR="00C73E89">
        <w:rPr>
          <w:b/>
        </w:rPr>
        <w:t>20 r.</w:t>
      </w:r>
      <w:r w:rsidR="00C73E89" w:rsidRPr="00C73E89">
        <w:rPr>
          <w:b/>
        </w:rPr>
        <w:t>, o godzinie 08</w:t>
      </w:r>
      <w:r w:rsidR="00C73E89">
        <w:rPr>
          <w:b/>
        </w:rPr>
        <w:t>:</w:t>
      </w:r>
      <w:r w:rsidR="00C73E89" w:rsidRPr="00C73E89">
        <w:rPr>
          <w:b/>
        </w:rPr>
        <w:t>45</w:t>
      </w:r>
    </w:p>
    <w:p w14:paraId="4088FC5B" w14:textId="77777777" w:rsidR="00991485" w:rsidRDefault="00991485" w:rsidP="0088717F">
      <w:pPr>
        <w:widowControl w:val="0"/>
        <w:numPr>
          <w:ilvl w:val="0"/>
          <w:numId w:val="10"/>
        </w:numPr>
        <w:tabs>
          <w:tab w:val="clear" w:pos="720"/>
          <w:tab w:val="num" w:pos="0"/>
          <w:tab w:val="num" w:pos="142"/>
          <w:tab w:val="num" w:pos="426"/>
        </w:tabs>
        <w:suppressAutoHyphens/>
        <w:spacing w:before="120" w:after="120"/>
        <w:ind w:left="0" w:firstLine="0"/>
        <w:jc w:val="both"/>
      </w:pPr>
      <w:r>
        <w:t>Otwarcie ofert jest jawne.</w:t>
      </w:r>
    </w:p>
    <w:p w14:paraId="62460B98" w14:textId="77777777" w:rsidR="00991485" w:rsidRPr="001320EB" w:rsidRDefault="00991485" w:rsidP="0088717F">
      <w:pPr>
        <w:widowControl w:val="0"/>
        <w:numPr>
          <w:ilvl w:val="0"/>
          <w:numId w:val="10"/>
        </w:numPr>
        <w:tabs>
          <w:tab w:val="clear" w:pos="720"/>
          <w:tab w:val="num" w:pos="0"/>
          <w:tab w:val="num" w:pos="142"/>
          <w:tab w:val="num" w:pos="426"/>
        </w:tabs>
        <w:suppressAutoHyphens/>
        <w:spacing w:before="120" w:after="120"/>
        <w:ind w:left="0" w:firstLine="0"/>
        <w:jc w:val="both"/>
        <w:rPr>
          <w:bCs/>
          <w:color w:val="000000"/>
        </w:rPr>
      </w:pPr>
      <w:r>
        <w:t>Podczas otwarcia ofert Zamawiający odczyta informacje, o których mowa w art. 86 ust. 4 ustawy PZP.</w:t>
      </w:r>
    </w:p>
    <w:p w14:paraId="3437AC92" w14:textId="77777777" w:rsidR="00991485" w:rsidRPr="0071243D" w:rsidRDefault="00991485" w:rsidP="0088717F">
      <w:pPr>
        <w:widowControl w:val="0"/>
        <w:numPr>
          <w:ilvl w:val="0"/>
          <w:numId w:val="10"/>
        </w:numPr>
        <w:tabs>
          <w:tab w:val="clear" w:pos="720"/>
          <w:tab w:val="num" w:pos="0"/>
          <w:tab w:val="num" w:pos="142"/>
          <w:tab w:val="num" w:pos="426"/>
        </w:tabs>
        <w:suppressAutoHyphens/>
        <w:spacing w:before="120" w:after="120"/>
        <w:ind w:left="0" w:firstLine="0"/>
        <w:jc w:val="both"/>
        <w:rPr>
          <w:bCs/>
          <w:color w:val="000000"/>
        </w:rPr>
      </w:pPr>
      <w:r w:rsidRPr="0071243D">
        <w:rPr>
          <w:color w:val="FF0000"/>
        </w:rPr>
        <w:t xml:space="preserve"> </w:t>
      </w:r>
      <w:r w:rsidRPr="00E40CAF">
        <w:rPr>
          <w:bCs/>
          <w:color w:val="000000"/>
        </w:rPr>
        <w:t>Niezwłocznie po otwarciu ofert zamawiający zamieści na stronie Z</w:t>
      </w:r>
      <w:r>
        <w:t>amawiającego</w:t>
      </w:r>
      <w:r w:rsidRPr="0071243D">
        <w:rPr>
          <w:bCs/>
          <w:color w:val="000000"/>
        </w:rPr>
        <w:t xml:space="preserve"> dotyczące:</w:t>
      </w:r>
    </w:p>
    <w:p w14:paraId="56E43B86" w14:textId="77777777" w:rsidR="00991485" w:rsidRDefault="00991485" w:rsidP="00991485">
      <w:pPr>
        <w:pStyle w:val="Akapitzlist1"/>
        <w:tabs>
          <w:tab w:val="num" w:pos="0"/>
          <w:tab w:val="num" w:pos="142"/>
          <w:tab w:val="num" w:pos="426"/>
          <w:tab w:val="left" w:pos="3855"/>
        </w:tabs>
        <w:spacing w:after="120"/>
        <w:ind w:left="0" w:firstLine="426"/>
        <w:rPr>
          <w:bCs/>
          <w:color w:val="000000"/>
        </w:rPr>
      </w:pPr>
      <w:r>
        <w:rPr>
          <w:bCs/>
          <w:color w:val="000000"/>
        </w:rPr>
        <w:t>a) kwoty, jaką zamierza przeznaczyć na sfinansowanie zamówienia;</w:t>
      </w:r>
    </w:p>
    <w:p w14:paraId="0CCC5F65" w14:textId="77777777" w:rsidR="00991485" w:rsidRDefault="00991485" w:rsidP="00991485">
      <w:pPr>
        <w:pStyle w:val="Akapitzlist1"/>
        <w:tabs>
          <w:tab w:val="num" w:pos="0"/>
          <w:tab w:val="num" w:pos="142"/>
          <w:tab w:val="num" w:pos="426"/>
          <w:tab w:val="left" w:pos="3855"/>
        </w:tabs>
        <w:spacing w:after="120"/>
        <w:ind w:left="0" w:firstLine="426"/>
        <w:rPr>
          <w:color w:val="000000"/>
        </w:rPr>
      </w:pPr>
      <w:r>
        <w:rPr>
          <w:bCs/>
          <w:color w:val="000000"/>
        </w:rPr>
        <w:t>b) firm oraz adresów wykonawców, którzy złożyli oferty w terminie;</w:t>
      </w:r>
    </w:p>
    <w:p w14:paraId="177465C2" w14:textId="77777777" w:rsidR="00991485" w:rsidRDefault="00991485" w:rsidP="00991485">
      <w:pPr>
        <w:pStyle w:val="Akapitzlist1"/>
        <w:tabs>
          <w:tab w:val="num" w:pos="0"/>
          <w:tab w:val="num" w:pos="142"/>
          <w:tab w:val="num" w:pos="426"/>
          <w:tab w:val="left" w:pos="3855"/>
        </w:tabs>
        <w:spacing w:after="120"/>
        <w:ind w:left="0" w:firstLine="426"/>
        <w:rPr>
          <w:b/>
          <w:u w:val="single"/>
        </w:rPr>
      </w:pPr>
      <w:r>
        <w:rPr>
          <w:color w:val="000000"/>
        </w:rPr>
        <w:t>c) ceny, terminu wykonania zamówienia, okresu gwarancji i warunków płatności zawartych w ofertach.</w:t>
      </w:r>
    </w:p>
    <w:p w14:paraId="2A151F0C" w14:textId="77777777" w:rsidR="00286C4F" w:rsidRPr="00E310FD" w:rsidRDefault="00286C4F" w:rsidP="00E310FD">
      <w:pPr>
        <w:tabs>
          <w:tab w:val="num" w:pos="0"/>
          <w:tab w:val="left" w:pos="851"/>
        </w:tabs>
        <w:spacing w:after="40"/>
        <w:jc w:val="both"/>
        <w:rPr>
          <w:b/>
          <w:u w:val="single"/>
        </w:rPr>
      </w:pPr>
    </w:p>
    <w:p w14:paraId="0754E010" w14:textId="77777777" w:rsidR="00286C4F" w:rsidRPr="00E310FD" w:rsidRDefault="00E310FD" w:rsidP="000C20DF">
      <w:pPr>
        <w:pStyle w:val="Akapitzlist"/>
        <w:numPr>
          <w:ilvl w:val="0"/>
          <w:numId w:val="15"/>
        </w:numPr>
        <w:tabs>
          <w:tab w:val="left" w:pos="851"/>
        </w:tabs>
        <w:suppressAutoHyphens/>
        <w:ind w:left="709" w:hanging="709"/>
        <w:jc w:val="both"/>
        <w:rPr>
          <w:b/>
          <w:spacing w:val="-1"/>
          <w:u w:val="single"/>
        </w:rPr>
      </w:pPr>
      <w:r w:rsidRPr="00E310FD">
        <w:rPr>
          <w:b/>
          <w:u w:val="single"/>
        </w:rPr>
        <w:t>OPIS SPOSOBU OBLICZANIA CENY</w:t>
      </w:r>
    </w:p>
    <w:p w14:paraId="339FB0F8" w14:textId="37137B57" w:rsidR="00991485" w:rsidRDefault="00991485" w:rsidP="00991485">
      <w:pPr>
        <w:pStyle w:val="Akapitzlist1"/>
        <w:tabs>
          <w:tab w:val="left" w:pos="0"/>
          <w:tab w:val="left" w:pos="142"/>
          <w:tab w:val="left" w:pos="284"/>
        </w:tabs>
        <w:spacing w:before="120" w:after="120"/>
        <w:ind w:left="0"/>
      </w:pPr>
      <w:r>
        <w:t>1. Wykonawca określa cenę realizacji zamówienia poprzez wskazanie w Formularzu ofert</w:t>
      </w:r>
      <w:r w:rsidR="00725489">
        <w:t>y</w:t>
      </w:r>
      <w:r>
        <w:t xml:space="preserve"> sporządzonym wg wzoru stanowiącego </w:t>
      </w:r>
      <w:r>
        <w:rPr>
          <w:b/>
        </w:rPr>
        <w:t xml:space="preserve">Załączniki nr 1 </w:t>
      </w:r>
      <w:r>
        <w:t>do SIWZ łącznej ceny ofert</w:t>
      </w:r>
      <w:r w:rsidR="00725489">
        <w:t>y</w:t>
      </w:r>
      <w:r>
        <w:t xml:space="preserve"> brutto za realizację przedmiotu zamówienia oraz ceny za każdy z etapów realizacji zamówienia. </w:t>
      </w:r>
    </w:p>
    <w:p w14:paraId="253142AD" w14:textId="461769EB" w:rsidR="00991485" w:rsidRDefault="00991485" w:rsidP="0088717F">
      <w:pPr>
        <w:pStyle w:val="Akapitzlist"/>
        <w:widowControl w:val="0"/>
        <w:numPr>
          <w:ilvl w:val="0"/>
          <w:numId w:val="8"/>
        </w:numPr>
        <w:tabs>
          <w:tab w:val="num" w:pos="284"/>
        </w:tabs>
        <w:suppressAutoHyphens/>
        <w:spacing w:before="120" w:after="120"/>
        <w:ind w:left="0" w:firstLine="0"/>
        <w:contextualSpacing w:val="0"/>
        <w:jc w:val="both"/>
      </w:pPr>
      <w:r w:rsidRPr="00903526">
        <w:t>Wykonawca oblicza cenę oferty (z VAT) z uwzględnieniem zapisów zawartej w niniejszej SIWZ</w:t>
      </w:r>
      <w:r w:rsidR="006F585F">
        <w:t xml:space="preserve"> oraz załączniku 1</w:t>
      </w:r>
      <w:r w:rsidRPr="00903526">
        <w:t xml:space="preserve"> do SIWZ. Cena musi obejmować wszelkie koszty związane z realizacją Zamówienia.</w:t>
      </w:r>
    </w:p>
    <w:p w14:paraId="6DD7A376" w14:textId="77777777" w:rsidR="00991485" w:rsidRPr="00903526" w:rsidRDefault="00991485" w:rsidP="0088717F">
      <w:pPr>
        <w:pStyle w:val="Akapitzlist"/>
        <w:widowControl w:val="0"/>
        <w:numPr>
          <w:ilvl w:val="0"/>
          <w:numId w:val="8"/>
        </w:numPr>
        <w:tabs>
          <w:tab w:val="num" w:pos="284"/>
        </w:tabs>
        <w:suppressAutoHyphens/>
        <w:spacing w:before="120" w:after="120"/>
        <w:ind w:left="0" w:firstLine="0"/>
        <w:contextualSpacing w:val="0"/>
        <w:jc w:val="both"/>
      </w:pPr>
      <w:r w:rsidRPr="00903526">
        <w:t>Cena musi być wyrażona w złotych polskich (zł), niezależnie od wchodzących w jej skład elementów z dokładnością do dwóch miejsc po przecinku i obejmować VAT</w:t>
      </w:r>
      <w:r>
        <w:t xml:space="preserve"> </w:t>
      </w:r>
      <w:r w:rsidRPr="00903526">
        <w:t>(zasada zaokrąglenia – poniżej 5 należy końcówkę pominąć, powyżej i równe 5 należy zaokrąglić w górę).</w:t>
      </w:r>
    </w:p>
    <w:p w14:paraId="04A6E40D" w14:textId="77777777" w:rsidR="00991485" w:rsidRPr="00202601" w:rsidRDefault="00991485" w:rsidP="0088717F">
      <w:pPr>
        <w:pStyle w:val="Akapitzlist"/>
        <w:numPr>
          <w:ilvl w:val="0"/>
          <w:numId w:val="8"/>
        </w:numPr>
        <w:tabs>
          <w:tab w:val="center" w:pos="284"/>
        </w:tabs>
        <w:spacing w:before="120" w:after="120"/>
        <w:ind w:left="284" w:hanging="284"/>
        <w:contextualSpacing w:val="0"/>
        <w:jc w:val="both"/>
        <w:rPr>
          <w:color w:val="000000" w:themeColor="text1"/>
        </w:rPr>
      </w:pPr>
      <w:r w:rsidRPr="1262190D">
        <w:t>Rozliczenia między Zamawiającym a Wykonawcą będą prowadzone w złotych polskich (zł).</w:t>
      </w:r>
    </w:p>
    <w:p w14:paraId="118775B5" w14:textId="45E16BAE" w:rsidR="00991485" w:rsidRDefault="00991485" w:rsidP="0088717F">
      <w:pPr>
        <w:pStyle w:val="Akapitzlist1"/>
        <w:numPr>
          <w:ilvl w:val="0"/>
          <w:numId w:val="8"/>
        </w:numPr>
        <w:tabs>
          <w:tab w:val="left" w:pos="0"/>
          <w:tab w:val="left" w:pos="142"/>
          <w:tab w:val="left" w:pos="284"/>
        </w:tabs>
        <w:spacing w:before="120" w:after="120"/>
        <w:ind w:left="0" w:firstLine="0"/>
      </w:pPr>
      <w:r>
        <w:t xml:space="preserve">Zamawiający </w:t>
      </w:r>
      <w:r>
        <w:rPr>
          <w:b/>
        </w:rPr>
        <w:t>przewiduje</w:t>
      </w:r>
      <w:r w:rsidR="00725489">
        <w:t xml:space="preserve"> możliwości zmian ceny oferty</w:t>
      </w:r>
      <w:r>
        <w:t xml:space="preserve"> tylko </w:t>
      </w:r>
      <w:r>
        <w:rPr>
          <w:b/>
        </w:rPr>
        <w:t>w sytuacjach wymienionych w umowie.</w:t>
      </w:r>
    </w:p>
    <w:p w14:paraId="14BB4FF6" w14:textId="77777777" w:rsidR="00991485" w:rsidRPr="00C27EC4" w:rsidRDefault="00991485" w:rsidP="0088717F">
      <w:pPr>
        <w:pStyle w:val="Akapitzlist"/>
        <w:widowControl w:val="0"/>
        <w:numPr>
          <w:ilvl w:val="0"/>
          <w:numId w:val="8"/>
        </w:numPr>
        <w:tabs>
          <w:tab w:val="num" w:pos="284"/>
        </w:tabs>
        <w:suppressAutoHyphens/>
        <w:spacing w:before="120" w:after="120"/>
        <w:ind w:hanging="3054"/>
        <w:contextualSpacing w:val="0"/>
        <w:jc w:val="both"/>
      </w:pPr>
      <w:r w:rsidRPr="00C27EC4">
        <w:t>Ocenie podlegać będzie cena całkowita brutto oferty.</w:t>
      </w:r>
    </w:p>
    <w:p w14:paraId="70F75479" w14:textId="77777777" w:rsidR="00991485" w:rsidRPr="00903526" w:rsidRDefault="00991485" w:rsidP="0088717F">
      <w:pPr>
        <w:numPr>
          <w:ilvl w:val="0"/>
          <w:numId w:val="8"/>
        </w:numPr>
        <w:tabs>
          <w:tab w:val="num" w:pos="0"/>
          <w:tab w:val="left" w:pos="284"/>
        </w:tabs>
        <w:spacing w:before="120" w:after="120"/>
        <w:ind w:left="0" w:firstLine="0"/>
        <w:jc w:val="both"/>
      </w:pPr>
      <w:r w:rsidRPr="003A3E6F">
        <w:t>Jeżeli Wykonawca poda cenę w innej walucie,</w:t>
      </w:r>
      <w:r w:rsidRPr="003A3E6F">
        <w:rPr>
          <w:bCs/>
        </w:rPr>
        <w:t xml:space="preserve"> Zamawiający przyjmie średni kurs publikowany przez Narodowy Bank Polski z dnia składania ofert.</w:t>
      </w:r>
    </w:p>
    <w:p w14:paraId="5B70AA6E" w14:textId="689608D7" w:rsidR="00991485" w:rsidRDefault="00991485" w:rsidP="0088717F">
      <w:pPr>
        <w:pStyle w:val="Akapitzlist1"/>
        <w:numPr>
          <w:ilvl w:val="0"/>
          <w:numId w:val="8"/>
        </w:numPr>
        <w:tabs>
          <w:tab w:val="left" w:pos="0"/>
          <w:tab w:val="left" w:pos="142"/>
          <w:tab w:val="left" w:pos="284"/>
        </w:tabs>
        <w:spacing w:before="120" w:after="120"/>
        <w:ind w:left="0" w:firstLine="0"/>
      </w:pPr>
      <w:r>
        <w:t>Jeżeli w postępowaniu złożona będzie oferta</w:t>
      </w:r>
      <w:r>
        <w:rPr>
          <w:color w:val="000000"/>
        </w:rPr>
        <w:t>, której wy</w:t>
      </w:r>
      <w:r w:rsidR="006F585F">
        <w:rPr>
          <w:color w:val="000000"/>
        </w:rPr>
        <w:t>bór prowadziłby do powstania u Z</w:t>
      </w:r>
      <w:r>
        <w:rPr>
          <w:color w:val="000000"/>
        </w:rPr>
        <w:t xml:space="preserve">amawiającego obowiązku podatkowego zgodnie z </w:t>
      </w:r>
      <w:r>
        <w:rPr>
          <w:color w:val="1B1B1B"/>
        </w:rPr>
        <w:t>przepisami</w:t>
      </w:r>
      <w:r w:rsidR="006F585F">
        <w:rPr>
          <w:color w:val="000000"/>
        </w:rPr>
        <w:t xml:space="preserve"> o podatku od towarów i usług, Z</w:t>
      </w:r>
      <w:r>
        <w:rPr>
          <w:color w:val="000000"/>
        </w:rPr>
        <w:t xml:space="preserve">amawiający w celu oceny takiej oferty doliczy do przedstawionej w niej ceny podatek od towarów i usług, który miałby obowiązek rozliczyć zgodnie z tymi przepisami. </w:t>
      </w:r>
      <w:r>
        <w:t xml:space="preserve">W takim przypadku </w:t>
      </w:r>
      <w:r>
        <w:rPr>
          <w:color w:val="000000"/>
        </w:rPr>
        <w:t>Wykonawca, składając ofertę,</w:t>
      </w:r>
      <w:r w:rsidR="006F585F">
        <w:rPr>
          <w:color w:val="000000"/>
        </w:rPr>
        <w:t xml:space="preserve"> jest zobligowany poinformować Z</w:t>
      </w:r>
      <w:r>
        <w:rPr>
          <w:color w:val="000000"/>
        </w:rPr>
        <w:t xml:space="preserve">amawiającego, że wybór jego oferty będzie prowadzić do </w:t>
      </w:r>
      <w:r w:rsidR="006F585F">
        <w:rPr>
          <w:color w:val="000000"/>
        </w:rPr>
        <w:t>powstania u Z</w:t>
      </w:r>
      <w:r>
        <w:rPr>
          <w:color w:val="000000"/>
        </w:rPr>
        <w:t xml:space="preserve">amawiającego obowiązku podatkowego, wskazując nazwę </w:t>
      </w:r>
      <w:r>
        <w:rPr>
          <w:b/>
        </w:rPr>
        <w:t>(rodzaj) towaru / usługi</w:t>
      </w:r>
      <w:r>
        <w:t xml:space="preserve">, których </w:t>
      </w:r>
      <w:r>
        <w:rPr>
          <w:b/>
        </w:rPr>
        <w:t>dostawa / świadczenie</w:t>
      </w:r>
      <w:r>
        <w:t xml:space="preserve"> będzie prowadzić do jego powstania, oraz wskazując ich wartość bez kwoty podatku. </w:t>
      </w:r>
    </w:p>
    <w:p w14:paraId="52ACD209" w14:textId="35318C90" w:rsidR="00BB0BA2" w:rsidRPr="00BD6E1B" w:rsidRDefault="00991485" w:rsidP="00BD6E1B">
      <w:pPr>
        <w:pStyle w:val="Akapitzlist1"/>
        <w:numPr>
          <w:ilvl w:val="0"/>
          <w:numId w:val="8"/>
        </w:numPr>
        <w:tabs>
          <w:tab w:val="left" w:pos="0"/>
          <w:tab w:val="left" w:pos="142"/>
          <w:tab w:val="left" w:pos="284"/>
        </w:tabs>
        <w:spacing w:before="120" w:after="120"/>
        <w:ind w:left="0" w:firstLine="0"/>
      </w:pPr>
      <w:r w:rsidRPr="00C27EC4">
        <w:t>Cena oferty brutto za całość realizacji zamówienia może być tylko jedna.</w:t>
      </w:r>
    </w:p>
    <w:p w14:paraId="4B027278" w14:textId="77777777" w:rsidR="009223F3" w:rsidRPr="004145CB" w:rsidRDefault="006B30F7" w:rsidP="000C20DF">
      <w:pPr>
        <w:pStyle w:val="Akapitzlist"/>
        <w:numPr>
          <w:ilvl w:val="0"/>
          <w:numId w:val="15"/>
        </w:numPr>
        <w:tabs>
          <w:tab w:val="clear" w:pos="2160"/>
          <w:tab w:val="num" w:pos="426"/>
          <w:tab w:val="num" w:pos="567"/>
        </w:tabs>
        <w:spacing w:after="40"/>
        <w:ind w:left="0" w:firstLine="0"/>
        <w:jc w:val="both"/>
        <w:rPr>
          <w:b/>
          <w:u w:val="single"/>
        </w:rPr>
      </w:pPr>
      <w:r w:rsidRPr="004145CB">
        <w:rPr>
          <w:b/>
          <w:u w:val="single"/>
        </w:rPr>
        <w:lastRenderedPageBreak/>
        <w:t>OPIS KRYTERIÓW, KTÓRYMI ZAMAWIAJĄCY BĘDZIE SIĘ KIEROWAŁ PRZY WYBORZE OFERTY, WRAZ Z PODANIEM WAG TYCH KRYTERIÓW I SPOSOBU OCENY OFERT</w:t>
      </w:r>
    </w:p>
    <w:p w14:paraId="37EE3F35" w14:textId="77777777" w:rsidR="00C016E6" w:rsidRPr="00CD78B1" w:rsidRDefault="00C016E6" w:rsidP="00C016E6">
      <w:pPr>
        <w:pStyle w:val="Akapitzlist"/>
        <w:tabs>
          <w:tab w:val="num" w:pos="426"/>
        </w:tabs>
        <w:spacing w:after="40"/>
        <w:ind w:left="0"/>
        <w:jc w:val="both"/>
        <w:rPr>
          <w:b/>
          <w:color w:val="FF0000"/>
          <w:u w:val="single"/>
        </w:rPr>
      </w:pPr>
    </w:p>
    <w:p w14:paraId="72444227" w14:textId="77777777" w:rsidR="00594C1A" w:rsidRDefault="00594C1A" w:rsidP="00594C1A">
      <w:pPr>
        <w:numPr>
          <w:ilvl w:val="0"/>
          <w:numId w:val="7"/>
        </w:numPr>
        <w:tabs>
          <w:tab w:val="clear" w:pos="1800"/>
        </w:tabs>
        <w:spacing w:after="40"/>
        <w:ind w:left="425" w:hanging="425"/>
        <w:jc w:val="both"/>
      </w:pPr>
      <w:r w:rsidRPr="009223F3">
        <w:t>Za ofertę najkorzystniejszą zostanie uznana oferta zawierająca najkorzystniejszy bilans punktów w kryteriach:</w:t>
      </w:r>
    </w:p>
    <w:p w14:paraId="3FAACDCD" w14:textId="49DBAFC6" w:rsidR="00594C1A" w:rsidRPr="009223F3" w:rsidRDefault="00594C1A" w:rsidP="00594C1A">
      <w:pPr>
        <w:spacing w:after="40"/>
        <w:ind w:left="425"/>
        <w:jc w:val="both"/>
      </w:pPr>
      <w:r>
        <w:t xml:space="preserve">                     Część 1-</w:t>
      </w:r>
      <w:r w:rsidR="00C73E89">
        <w:t>8</w:t>
      </w:r>
      <w:r>
        <w:t>:</w:t>
      </w:r>
    </w:p>
    <w:p w14:paraId="16A6003A" w14:textId="77777777" w:rsidR="00594C1A" w:rsidRPr="009223F3" w:rsidRDefault="00594C1A" w:rsidP="00594C1A">
      <w:pPr>
        <w:spacing w:after="40"/>
        <w:ind w:left="1588"/>
        <w:jc w:val="both"/>
      </w:pPr>
      <w:r w:rsidRPr="009223F3">
        <w:t>„Ł</w:t>
      </w:r>
      <w:r>
        <w:t>ączna cena ofertowa brutto” – C</w:t>
      </w:r>
    </w:p>
    <w:p w14:paraId="796360DF" w14:textId="77777777" w:rsidR="00594C1A" w:rsidRDefault="00594C1A" w:rsidP="00594C1A">
      <w:pPr>
        <w:spacing w:after="40"/>
        <w:ind w:left="1588"/>
        <w:jc w:val="both"/>
      </w:pPr>
      <w:r>
        <w:t>„Ilość godzin na wymianę produktów zareklamowanych” – I</w:t>
      </w:r>
    </w:p>
    <w:p w14:paraId="748846DE" w14:textId="77777777" w:rsidR="00594C1A" w:rsidRDefault="00594C1A" w:rsidP="00594C1A">
      <w:pPr>
        <w:spacing w:after="40"/>
        <w:ind w:left="1588"/>
        <w:jc w:val="both"/>
      </w:pPr>
      <w:r>
        <w:t>„</w:t>
      </w:r>
      <w:r w:rsidRPr="00291EC6">
        <w:t>Udział produktów pochodzących z produkcji ekologicznych</w:t>
      </w:r>
      <w:r>
        <w:t>”</w:t>
      </w:r>
      <w:r w:rsidRPr="00291EC6">
        <w:t xml:space="preserve"> - </w:t>
      </w:r>
      <w:r>
        <w:t>P</w:t>
      </w:r>
    </w:p>
    <w:p w14:paraId="2B13963B" w14:textId="77777777" w:rsidR="00594C1A" w:rsidRPr="005C0533" w:rsidRDefault="00594C1A" w:rsidP="00594C1A">
      <w:pPr>
        <w:spacing w:after="40"/>
        <w:jc w:val="both"/>
      </w:pPr>
    </w:p>
    <w:p w14:paraId="29771859" w14:textId="77777777" w:rsidR="00594C1A" w:rsidRDefault="00594C1A" w:rsidP="00594C1A">
      <w:pPr>
        <w:numPr>
          <w:ilvl w:val="0"/>
          <w:numId w:val="7"/>
        </w:numPr>
        <w:tabs>
          <w:tab w:val="clear" w:pos="1800"/>
        </w:tabs>
        <w:spacing w:after="40"/>
        <w:ind w:left="425" w:hanging="425"/>
        <w:jc w:val="both"/>
      </w:pPr>
      <w:r w:rsidRPr="009223F3">
        <w:t>Powyższym kryteriom Zamawiający przypisał następujące znaczenie:</w:t>
      </w:r>
    </w:p>
    <w:p w14:paraId="58EDC9AD" w14:textId="77777777" w:rsidR="00594C1A" w:rsidRPr="009223F3" w:rsidRDefault="00594C1A" w:rsidP="00594C1A">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594C1A" w:rsidRPr="009223F3" w14:paraId="476FD6D1" w14:textId="77777777" w:rsidTr="0A6C09C4">
        <w:trPr>
          <w:jc w:val="center"/>
        </w:trPr>
        <w:tc>
          <w:tcPr>
            <w:tcW w:w="2201" w:type="dxa"/>
            <w:shd w:val="clear" w:color="auto" w:fill="D9D9D9" w:themeFill="background1" w:themeFillShade="D9"/>
            <w:vAlign w:val="center"/>
          </w:tcPr>
          <w:p w14:paraId="355EC64B" w14:textId="77777777" w:rsidR="00594C1A" w:rsidRPr="009223F3" w:rsidRDefault="00594C1A" w:rsidP="0053381D">
            <w:pPr>
              <w:tabs>
                <w:tab w:val="num" w:pos="0"/>
              </w:tabs>
              <w:spacing w:after="40"/>
              <w:jc w:val="center"/>
            </w:pPr>
            <w:r w:rsidRPr="009223F3">
              <w:t>Kryterium</w:t>
            </w:r>
          </w:p>
        </w:tc>
        <w:tc>
          <w:tcPr>
            <w:tcW w:w="992" w:type="dxa"/>
            <w:shd w:val="clear" w:color="auto" w:fill="D9D9D9" w:themeFill="background1" w:themeFillShade="D9"/>
            <w:vAlign w:val="center"/>
          </w:tcPr>
          <w:p w14:paraId="0FE9F9ED" w14:textId="77777777" w:rsidR="00594C1A" w:rsidRPr="009223F3" w:rsidRDefault="00594C1A" w:rsidP="0053381D">
            <w:pPr>
              <w:tabs>
                <w:tab w:val="num" w:pos="0"/>
              </w:tabs>
              <w:spacing w:after="40"/>
              <w:jc w:val="center"/>
            </w:pPr>
            <w:r w:rsidRPr="009223F3">
              <w:t>Waga [%]</w:t>
            </w:r>
          </w:p>
        </w:tc>
        <w:tc>
          <w:tcPr>
            <w:tcW w:w="1276" w:type="dxa"/>
            <w:shd w:val="clear" w:color="auto" w:fill="D9D9D9" w:themeFill="background1" w:themeFillShade="D9"/>
            <w:vAlign w:val="center"/>
          </w:tcPr>
          <w:p w14:paraId="1E25A1F0" w14:textId="77777777" w:rsidR="00594C1A" w:rsidRPr="009223F3" w:rsidRDefault="00594C1A" w:rsidP="0053381D">
            <w:pPr>
              <w:tabs>
                <w:tab w:val="num" w:pos="0"/>
              </w:tabs>
              <w:spacing w:after="40"/>
              <w:jc w:val="center"/>
            </w:pPr>
            <w:r w:rsidRPr="009223F3">
              <w:t>Liczba punktów</w:t>
            </w:r>
          </w:p>
        </w:tc>
        <w:tc>
          <w:tcPr>
            <w:tcW w:w="4925" w:type="dxa"/>
            <w:shd w:val="clear" w:color="auto" w:fill="D9D9D9" w:themeFill="background1" w:themeFillShade="D9"/>
            <w:vAlign w:val="center"/>
          </w:tcPr>
          <w:p w14:paraId="24C22771" w14:textId="77777777" w:rsidR="00594C1A" w:rsidRPr="009223F3" w:rsidRDefault="00594C1A" w:rsidP="0053381D">
            <w:pPr>
              <w:tabs>
                <w:tab w:val="num" w:pos="0"/>
              </w:tabs>
              <w:spacing w:after="40"/>
              <w:jc w:val="center"/>
            </w:pPr>
            <w:r w:rsidRPr="009223F3">
              <w:t>Sposób oceny wg wzoru</w:t>
            </w:r>
          </w:p>
        </w:tc>
      </w:tr>
      <w:tr w:rsidR="00594C1A" w:rsidRPr="009223F3" w14:paraId="5C2DE150" w14:textId="77777777" w:rsidTr="0A6C09C4">
        <w:trPr>
          <w:jc w:val="center"/>
        </w:trPr>
        <w:tc>
          <w:tcPr>
            <w:tcW w:w="9394" w:type="dxa"/>
            <w:gridSpan w:val="4"/>
            <w:shd w:val="clear" w:color="auto" w:fill="D9D9D9" w:themeFill="background1" w:themeFillShade="D9"/>
            <w:vAlign w:val="center"/>
          </w:tcPr>
          <w:p w14:paraId="2890F5AE" w14:textId="77777777" w:rsidR="00594C1A" w:rsidRPr="009223F3" w:rsidRDefault="00594C1A" w:rsidP="0053381D">
            <w:pPr>
              <w:tabs>
                <w:tab w:val="num" w:pos="0"/>
              </w:tabs>
              <w:spacing w:after="40"/>
              <w:jc w:val="center"/>
            </w:pPr>
            <w:r>
              <w:t>Część 1:</w:t>
            </w:r>
          </w:p>
        </w:tc>
      </w:tr>
      <w:tr w:rsidR="00594C1A" w:rsidRPr="009223F3" w14:paraId="5941E29E" w14:textId="77777777" w:rsidTr="0A6C09C4">
        <w:trPr>
          <w:trHeight w:val="419"/>
          <w:jc w:val="center"/>
        </w:trPr>
        <w:tc>
          <w:tcPr>
            <w:tcW w:w="2201" w:type="dxa"/>
            <w:vAlign w:val="center"/>
          </w:tcPr>
          <w:p w14:paraId="67299061" w14:textId="77777777" w:rsidR="00594C1A" w:rsidRPr="009223F3" w:rsidRDefault="00594C1A" w:rsidP="0053381D">
            <w:pPr>
              <w:tabs>
                <w:tab w:val="num" w:pos="0"/>
              </w:tabs>
              <w:spacing w:after="40"/>
              <w:jc w:val="center"/>
            </w:pPr>
            <w:r>
              <w:t xml:space="preserve">a) </w:t>
            </w:r>
            <w:r w:rsidRPr="009223F3">
              <w:t>Łączna cena ofertowa brutto</w:t>
            </w:r>
          </w:p>
        </w:tc>
        <w:tc>
          <w:tcPr>
            <w:tcW w:w="992" w:type="dxa"/>
            <w:vAlign w:val="center"/>
          </w:tcPr>
          <w:p w14:paraId="4094BCAB" w14:textId="77777777" w:rsidR="00594C1A" w:rsidRPr="009223F3" w:rsidRDefault="00594C1A" w:rsidP="0053381D">
            <w:pPr>
              <w:tabs>
                <w:tab w:val="num" w:pos="0"/>
              </w:tabs>
              <w:spacing w:after="40"/>
              <w:jc w:val="center"/>
            </w:pPr>
            <w:r w:rsidRPr="009223F3">
              <w:t>60%</w:t>
            </w:r>
          </w:p>
        </w:tc>
        <w:tc>
          <w:tcPr>
            <w:tcW w:w="1276" w:type="dxa"/>
            <w:vAlign w:val="center"/>
          </w:tcPr>
          <w:p w14:paraId="2516C763" w14:textId="77777777" w:rsidR="00594C1A" w:rsidRPr="009223F3" w:rsidRDefault="00594C1A" w:rsidP="0053381D">
            <w:pPr>
              <w:tabs>
                <w:tab w:val="num" w:pos="0"/>
              </w:tabs>
              <w:spacing w:after="40"/>
              <w:jc w:val="center"/>
            </w:pPr>
            <w:r w:rsidRPr="009223F3">
              <w:t>60</w:t>
            </w:r>
          </w:p>
        </w:tc>
        <w:tc>
          <w:tcPr>
            <w:tcW w:w="4925" w:type="dxa"/>
            <w:vAlign w:val="center"/>
          </w:tcPr>
          <w:p w14:paraId="75EBDD94" w14:textId="77777777" w:rsidR="00594C1A" w:rsidRPr="009223F3" w:rsidRDefault="00594C1A" w:rsidP="0053381D">
            <w:pPr>
              <w:tabs>
                <w:tab w:val="num" w:pos="0"/>
                <w:tab w:val="left" w:pos="4462"/>
              </w:tabs>
              <w:spacing w:after="40"/>
              <w:rPr>
                <w:rFonts w:eastAsia="MS Mincho"/>
              </w:rPr>
            </w:pPr>
            <w:r>
              <w:rPr>
                <w:rFonts w:eastAsia="MS Mincho"/>
              </w:rPr>
              <w:t xml:space="preserve">              </w:t>
            </w:r>
            <w:r w:rsidRPr="009223F3">
              <w:rPr>
                <w:rFonts w:eastAsia="MS Mincho"/>
              </w:rPr>
              <w:t xml:space="preserve">Cena najtańszej oferty                             </w:t>
            </w:r>
          </w:p>
          <w:p w14:paraId="74A074F1" w14:textId="77777777" w:rsidR="00594C1A" w:rsidRPr="009223F3" w:rsidRDefault="00594C1A" w:rsidP="0053381D">
            <w:pPr>
              <w:tabs>
                <w:tab w:val="num" w:pos="0"/>
              </w:tabs>
              <w:spacing w:after="40"/>
              <w:jc w:val="center"/>
              <w:rPr>
                <w:rFonts w:eastAsia="MS Mincho"/>
              </w:rPr>
            </w:pPr>
            <w:r w:rsidRPr="009223F3">
              <w:rPr>
                <w:rFonts w:eastAsia="MS Mincho"/>
              </w:rPr>
              <w:t>C = ----------------------------------------- x 60pkt</w:t>
            </w:r>
          </w:p>
          <w:p w14:paraId="4AB33D42" w14:textId="77777777" w:rsidR="00594C1A" w:rsidRPr="009223F3" w:rsidRDefault="00594C1A" w:rsidP="0053381D">
            <w:pPr>
              <w:spacing w:after="40"/>
              <w:ind w:left="120"/>
              <w:jc w:val="both"/>
              <w:rPr>
                <w:rFonts w:eastAsia="MS Mincho"/>
              </w:rPr>
            </w:pPr>
            <w:r>
              <w:rPr>
                <w:rFonts w:eastAsia="MS Mincho"/>
              </w:rPr>
              <w:t xml:space="preserve">                </w:t>
            </w:r>
            <w:r w:rsidRPr="009223F3">
              <w:rPr>
                <w:rFonts w:eastAsia="MS Mincho"/>
              </w:rPr>
              <w:t>Cena badanej oferty</w:t>
            </w:r>
          </w:p>
        </w:tc>
      </w:tr>
      <w:tr w:rsidR="00594C1A" w:rsidRPr="009223F3" w14:paraId="3CFE7440" w14:textId="77777777" w:rsidTr="0A6C09C4">
        <w:trPr>
          <w:cantSplit/>
          <w:trHeight w:val="1118"/>
          <w:jc w:val="center"/>
        </w:trPr>
        <w:tc>
          <w:tcPr>
            <w:tcW w:w="2201" w:type="dxa"/>
            <w:vAlign w:val="center"/>
          </w:tcPr>
          <w:p w14:paraId="4F9FB8D7" w14:textId="77777777" w:rsidR="00594C1A" w:rsidRDefault="00594C1A" w:rsidP="0053381D">
            <w:pPr>
              <w:spacing w:after="40"/>
              <w:ind w:left="120"/>
              <w:jc w:val="center"/>
            </w:pPr>
            <w:r>
              <w:t xml:space="preserve">b) </w:t>
            </w:r>
            <w:r w:rsidRPr="006F6CD9">
              <w:t xml:space="preserve">Ilość </w:t>
            </w:r>
            <w:r>
              <w:t>godzin</w:t>
            </w:r>
            <w:r w:rsidRPr="006F6CD9">
              <w:t xml:space="preserve"> na wymianę produktów zareklamowanych</w:t>
            </w:r>
          </w:p>
        </w:tc>
        <w:tc>
          <w:tcPr>
            <w:tcW w:w="992" w:type="dxa"/>
            <w:vAlign w:val="center"/>
          </w:tcPr>
          <w:p w14:paraId="3D82EA18" w14:textId="77777777" w:rsidR="00594C1A" w:rsidRDefault="00594C1A" w:rsidP="0053381D">
            <w:pPr>
              <w:tabs>
                <w:tab w:val="num" w:pos="0"/>
              </w:tabs>
              <w:spacing w:after="40"/>
              <w:jc w:val="center"/>
            </w:pPr>
            <w:r>
              <w:t>20%</w:t>
            </w:r>
          </w:p>
        </w:tc>
        <w:tc>
          <w:tcPr>
            <w:tcW w:w="1276" w:type="dxa"/>
            <w:vAlign w:val="center"/>
          </w:tcPr>
          <w:p w14:paraId="625B7A53" w14:textId="77777777" w:rsidR="00594C1A" w:rsidRPr="005C0533" w:rsidRDefault="00594C1A" w:rsidP="0053381D">
            <w:pPr>
              <w:tabs>
                <w:tab w:val="num" w:pos="0"/>
              </w:tabs>
              <w:spacing w:after="40"/>
              <w:jc w:val="center"/>
            </w:pPr>
            <w:r>
              <w:t>20</w:t>
            </w:r>
          </w:p>
        </w:tc>
        <w:tc>
          <w:tcPr>
            <w:tcW w:w="4925" w:type="dxa"/>
            <w:vAlign w:val="center"/>
          </w:tcPr>
          <w:p w14:paraId="6A70B9A9" w14:textId="77777777" w:rsidR="00594C1A" w:rsidRDefault="00594C1A" w:rsidP="0053381D">
            <w:pPr>
              <w:tabs>
                <w:tab w:val="num" w:pos="0"/>
              </w:tabs>
              <w:spacing w:after="40"/>
              <w:rPr>
                <w:rFonts w:eastAsia="MS Mincho"/>
              </w:rPr>
            </w:pPr>
            <w:r>
              <w:rPr>
                <w:rFonts w:eastAsia="MS Mincho"/>
              </w:rPr>
              <w:t>a) do 48 godz. – 0 pkt</w:t>
            </w:r>
          </w:p>
          <w:p w14:paraId="018F7DBD" w14:textId="77777777" w:rsidR="00594C1A" w:rsidRDefault="00594C1A" w:rsidP="0053381D">
            <w:pPr>
              <w:tabs>
                <w:tab w:val="num" w:pos="0"/>
              </w:tabs>
              <w:spacing w:after="40"/>
              <w:rPr>
                <w:rFonts w:eastAsia="MS Mincho"/>
              </w:rPr>
            </w:pPr>
            <w:r>
              <w:rPr>
                <w:rFonts w:eastAsia="MS Mincho"/>
              </w:rPr>
              <w:t>b) do 24 godz.  – 5 pkt</w:t>
            </w:r>
          </w:p>
          <w:p w14:paraId="78D75A01" w14:textId="77777777" w:rsidR="00594C1A" w:rsidRPr="009223F3" w:rsidRDefault="00594C1A" w:rsidP="0053381D">
            <w:pPr>
              <w:tabs>
                <w:tab w:val="num" w:pos="0"/>
              </w:tabs>
              <w:spacing w:after="40"/>
              <w:rPr>
                <w:rFonts w:eastAsia="MS Mincho"/>
              </w:rPr>
            </w:pPr>
            <w:r>
              <w:rPr>
                <w:rFonts w:eastAsia="MS Mincho"/>
              </w:rPr>
              <w:t>c) do 12 godz. – 8 pkt</w:t>
            </w:r>
          </w:p>
          <w:p w14:paraId="78A4C7DB" w14:textId="77777777" w:rsidR="00594C1A" w:rsidRDefault="00594C1A" w:rsidP="0053381D">
            <w:pPr>
              <w:tabs>
                <w:tab w:val="num" w:pos="0"/>
              </w:tabs>
              <w:spacing w:after="40"/>
              <w:jc w:val="both"/>
              <w:rPr>
                <w:rFonts w:eastAsia="MS Mincho"/>
              </w:rPr>
            </w:pPr>
            <w:r>
              <w:rPr>
                <w:rFonts w:eastAsia="MS Mincho"/>
              </w:rPr>
              <w:t>d) do 8 godz. – 10 pkt</w:t>
            </w:r>
          </w:p>
          <w:p w14:paraId="64940CB9" w14:textId="77777777" w:rsidR="00594C1A" w:rsidRDefault="00594C1A" w:rsidP="0053381D">
            <w:pPr>
              <w:tabs>
                <w:tab w:val="num" w:pos="0"/>
              </w:tabs>
              <w:spacing w:after="40"/>
              <w:jc w:val="both"/>
              <w:rPr>
                <w:rFonts w:eastAsia="MS Mincho"/>
              </w:rPr>
            </w:pPr>
            <w:r>
              <w:rPr>
                <w:rFonts w:eastAsia="MS Mincho"/>
              </w:rPr>
              <w:t>e) do 6 godz. – 15 pkt</w:t>
            </w:r>
          </w:p>
          <w:p w14:paraId="1EB91244" w14:textId="77777777" w:rsidR="00594C1A" w:rsidRPr="009223F3" w:rsidRDefault="00594C1A" w:rsidP="0053381D">
            <w:pPr>
              <w:tabs>
                <w:tab w:val="num" w:pos="0"/>
              </w:tabs>
              <w:spacing w:after="40"/>
              <w:jc w:val="both"/>
              <w:rPr>
                <w:rFonts w:eastAsia="MS Mincho"/>
              </w:rPr>
            </w:pPr>
            <w:r>
              <w:rPr>
                <w:rFonts w:eastAsia="MS Mincho"/>
              </w:rPr>
              <w:t>f) do 4 godz.  – 20 pkt</w:t>
            </w:r>
          </w:p>
        </w:tc>
      </w:tr>
      <w:tr w:rsidR="00594C1A" w:rsidRPr="009223F3" w14:paraId="2770E904" w14:textId="77777777" w:rsidTr="0A6C09C4">
        <w:trPr>
          <w:cantSplit/>
          <w:trHeight w:val="1118"/>
          <w:jc w:val="center"/>
        </w:trPr>
        <w:tc>
          <w:tcPr>
            <w:tcW w:w="2201" w:type="dxa"/>
            <w:vAlign w:val="center"/>
          </w:tcPr>
          <w:p w14:paraId="08BE81E9" w14:textId="77777777" w:rsidR="00594C1A" w:rsidRDefault="00594C1A" w:rsidP="0053381D">
            <w:pPr>
              <w:spacing w:after="40"/>
              <w:ind w:left="120"/>
              <w:jc w:val="center"/>
            </w:pPr>
            <w:r>
              <w:t xml:space="preserve">c) </w:t>
            </w:r>
            <w:r w:rsidRPr="00291EC6">
              <w:t>Udział produktów pochodzących z produkcji ekologicznych</w:t>
            </w:r>
          </w:p>
        </w:tc>
        <w:tc>
          <w:tcPr>
            <w:tcW w:w="992" w:type="dxa"/>
            <w:vAlign w:val="center"/>
          </w:tcPr>
          <w:p w14:paraId="0F8A8623" w14:textId="77777777" w:rsidR="00594C1A" w:rsidRDefault="00594C1A" w:rsidP="0053381D">
            <w:pPr>
              <w:tabs>
                <w:tab w:val="num" w:pos="0"/>
              </w:tabs>
              <w:spacing w:after="40"/>
              <w:jc w:val="center"/>
            </w:pPr>
            <w:r>
              <w:t>20%</w:t>
            </w:r>
          </w:p>
        </w:tc>
        <w:tc>
          <w:tcPr>
            <w:tcW w:w="1276" w:type="dxa"/>
            <w:vAlign w:val="center"/>
          </w:tcPr>
          <w:p w14:paraId="5048B2EC" w14:textId="77777777" w:rsidR="00594C1A" w:rsidRDefault="00594C1A" w:rsidP="0053381D">
            <w:pPr>
              <w:tabs>
                <w:tab w:val="num" w:pos="0"/>
              </w:tabs>
              <w:spacing w:after="40"/>
              <w:jc w:val="center"/>
            </w:pPr>
            <w:r>
              <w:t>20</w:t>
            </w:r>
          </w:p>
        </w:tc>
        <w:tc>
          <w:tcPr>
            <w:tcW w:w="4925" w:type="dxa"/>
            <w:vAlign w:val="center"/>
          </w:tcPr>
          <w:p w14:paraId="1004E925" w14:textId="77777777" w:rsidR="00594C1A" w:rsidRDefault="00594C1A" w:rsidP="0053381D">
            <w:pPr>
              <w:tabs>
                <w:tab w:val="num" w:pos="0"/>
              </w:tabs>
              <w:spacing w:after="40"/>
              <w:rPr>
                <w:rFonts w:eastAsia="MS Mincho"/>
              </w:rPr>
            </w:pPr>
            <w:r>
              <w:rPr>
                <w:rFonts w:eastAsia="MS Mincho"/>
              </w:rPr>
              <w:t xml:space="preserve">a) </w:t>
            </w:r>
            <w:r w:rsidRPr="00291EC6">
              <w:rPr>
                <w:rFonts w:eastAsia="MS Mincho"/>
              </w:rPr>
              <w:t xml:space="preserve">jaja – </w:t>
            </w:r>
            <w:r>
              <w:rPr>
                <w:rFonts w:eastAsia="MS Mincho"/>
              </w:rPr>
              <w:t>20</w:t>
            </w:r>
            <w:r w:rsidRPr="00291EC6">
              <w:rPr>
                <w:rFonts w:eastAsia="MS Mincho"/>
              </w:rPr>
              <w:t xml:space="preserve"> pkt</w:t>
            </w:r>
          </w:p>
        </w:tc>
      </w:tr>
      <w:tr w:rsidR="00594C1A" w:rsidRPr="009223F3" w14:paraId="18234F34" w14:textId="77777777" w:rsidTr="0A6C09C4">
        <w:trPr>
          <w:trHeight w:val="437"/>
          <w:jc w:val="center"/>
        </w:trPr>
        <w:tc>
          <w:tcPr>
            <w:tcW w:w="2201" w:type="dxa"/>
            <w:vAlign w:val="center"/>
          </w:tcPr>
          <w:p w14:paraId="31A7F740" w14:textId="77777777" w:rsidR="00594C1A" w:rsidRPr="009223F3" w:rsidRDefault="00594C1A" w:rsidP="0053381D">
            <w:pPr>
              <w:tabs>
                <w:tab w:val="num" w:pos="0"/>
              </w:tabs>
              <w:spacing w:after="40"/>
              <w:jc w:val="center"/>
            </w:pPr>
            <w:r w:rsidRPr="009223F3">
              <w:t>RAZEM</w:t>
            </w:r>
          </w:p>
        </w:tc>
        <w:tc>
          <w:tcPr>
            <w:tcW w:w="992" w:type="dxa"/>
            <w:vAlign w:val="center"/>
          </w:tcPr>
          <w:p w14:paraId="13C51FF4" w14:textId="77777777" w:rsidR="00594C1A" w:rsidRPr="009223F3" w:rsidRDefault="00594C1A" w:rsidP="0053381D">
            <w:pPr>
              <w:tabs>
                <w:tab w:val="num" w:pos="0"/>
              </w:tabs>
              <w:spacing w:after="40"/>
              <w:jc w:val="center"/>
            </w:pPr>
            <w:r w:rsidRPr="009223F3">
              <w:t>100%</w:t>
            </w:r>
          </w:p>
        </w:tc>
        <w:tc>
          <w:tcPr>
            <w:tcW w:w="1276" w:type="dxa"/>
            <w:vAlign w:val="center"/>
          </w:tcPr>
          <w:p w14:paraId="0C6794FB" w14:textId="77777777" w:rsidR="00594C1A" w:rsidRPr="009223F3" w:rsidRDefault="00594C1A" w:rsidP="0053381D">
            <w:pPr>
              <w:tabs>
                <w:tab w:val="num" w:pos="0"/>
              </w:tabs>
              <w:spacing w:after="40"/>
              <w:jc w:val="center"/>
            </w:pPr>
            <w:r w:rsidRPr="009223F3">
              <w:t>100</w:t>
            </w:r>
          </w:p>
        </w:tc>
        <w:tc>
          <w:tcPr>
            <w:tcW w:w="4925" w:type="dxa"/>
            <w:tcBorders>
              <w:bottom w:val="single" w:sz="4" w:space="0" w:color="auto"/>
              <w:right w:val="single" w:sz="4" w:space="0" w:color="auto"/>
            </w:tcBorders>
            <w:shd w:val="clear" w:color="auto" w:fill="D9D9D9" w:themeFill="background1" w:themeFillShade="D9"/>
            <w:vAlign w:val="center"/>
          </w:tcPr>
          <w:p w14:paraId="7CCB23A4" w14:textId="77777777" w:rsidR="00594C1A" w:rsidRPr="009223F3" w:rsidRDefault="00594C1A" w:rsidP="0053381D">
            <w:pPr>
              <w:tabs>
                <w:tab w:val="num" w:pos="0"/>
              </w:tabs>
              <w:spacing w:after="40"/>
              <w:jc w:val="center"/>
            </w:pPr>
            <w:r w:rsidRPr="009223F3">
              <w:softHyphen/>
            </w:r>
            <w:r w:rsidRPr="009223F3">
              <w:softHyphen/>
            </w:r>
            <w:r w:rsidRPr="009223F3">
              <w:softHyphen/>
            </w:r>
            <w:r w:rsidRPr="009223F3">
              <w:softHyphen/>
            </w:r>
            <w:r w:rsidRPr="009223F3">
              <w:softHyphen/>
              <w:t>────────────────────</w:t>
            </w:r>
          </w:p>
        </w:tc>
      </w:tr>
      <w:tr w:rsidR="00594C1A" w:rsidRPr="009223F3" w14:paraId="75381331" w14:textId="77777777" w:rsidTr="0A6C09C4">
        <w:trPr>
          <w:jc w:val="center"/>
        </w:trPr>
        <w:tc>
          <w:tcPr>
            <w:tcW w:w="9394" w:type="dxa"/>
            <w:gridSpan w:val="4"/>
            <w:shd w:val="clear" w:color="auto" w:fill="D9D9D9" w:themeFill="background1" w:themeFillShade="D9"/>
            <w:vAlign w:val="center"/>
          </w:tcPr>
          <w:p w14:paraId="1DA244DA" w14:textId="0715BA3C" w:rsidR="00594C1A" w:rsidRPr="009223F3" w:rsidRDefault="00594C1A" w:rsidP="0053381D">
            <w:pPr>
              <w:tabs>
                <w:tab w:val="num" w:pos="0"/>
              </w:tabs>
              <w:spacing w:after="40"/>
              <w:jc w:val="center"/>
            </w:pPr>
            <w:r>
              <w:t>Część: 2, 3, 4, 5, 6, 7,</w:t>
            </w:r>
          </w:p>
        </w:tc>
      </w:tr>
      <w:tr w:rsidR="00594C1A" w:rsidRPr="009223F3" w14:paraId="4E31C910" w14:textId="77777777" w:rsidTr="0A6C09C4">
        <w:trPr>
          <w:trHeight w:val="419"/>
          <w:jc w:val="center"/>
        </w:trPr>
        <w:tc>
          <w:tcPr>
            <w:tcW w:w="2201" w:type="dxa"/>
            <w:vAlign w:val="center"/>
          </w:tcPr>
          <w:p w14:paraId="03454141" w14:textId="77777777" w:rsidR="00594C1A" w:rsidRPr="009223F3" w:rsidRDefault="00594C1A" w:rsidP="0053381D">
            <w:pPr>
              <w:tabs>
                <w:tab w:val="num" w:pos="0"/>
              </w:tabs>
              <w:spacing w:after="40"/>
              <w:jc w:val="center"/>
            </w:pPr>
            <w:r>
              <w:t xml:space="preserve">a) </w:t>
            </w:r>
            <w:r w:rsidRPr="009223F3">
              <w:t>Łączna cena ofertowa brutto</w:t>
            </w:r>
          </w:p>
        </w:tc>
        <w:tc>
          <w:tcPr>
            <w:tcW w:w="992" w:type="dxa"/>
            <w:vAlign w:val="center"/>
          </w:tcPr>
          <w:p w14:paraId="12E5173C" w14:textId="77777777" w:rsidR="00594C1A" w:rsidRPr="009223F3" w:rsidRDefault="00594C1A" w:rsidP="0053381D">
            <w:pPr>
              <w:tabs>
                <w:tab w:val="num" w:pos="0"/>
              </w:tabs>
              <w:spacing w:after="40"/>
              <w:jc w:val="center"/>
            </w:pPr>
            <w:r w:rsidRPr="009223F3">
              <w:t>60%</w:t>
            </w:r>
          </w:p>
        </w:tc>
        <w:tc>
          <w:tcPr>
            <w:tcW w:w="1276" w:type="dxa"/>
            <w:vAlign w:val="center"/>
          </w:tcPr>
          <w:p w14:paraId="79B90A40" w14:textId="77777777" w:rsidR="00594C1A" w:rsidRPr="009223F3" w:rsidRDefault="00594C1A" w:rsidP="0053381D">
            <w:pPr>
              <w:tabs>
                <w:tab w:val="num" w:pos="0"/>
              </w:tabs>
              <w:spacing w:after="40"/>
              <w:jc w:val="center"/>
            </w:pPr>
            <w:r w:rsidRPr="009223F3">
              <w:t>60</w:t>
            </w:r>
          </w:p>
        </w:tc>
        <w:tc>
          <w:tcPr>
            <w:tcW w:w="4925" w:type="dxa"/>
            <w:vAlign w:val="center"/>
          </w:tcPr>
          <w:p w14:paraId="4ACB2599" w14:textId="77777777" w:rsidR="00594C1A" w:rsidRPr="009223F3" w:rsidRDefault="00594C1A" w:rsidP="0053381D">
            <w:pPr>
              <w:tabs>
                <w:tab w:val="num" w:pos="0"/>
                <w:tab w:val="left" w:pos="4462"/>
              </w:tabs>
              <w:spacing w:after="40"/>
              <w:rPr>
                <w:rFonts w:eastAsia="MS Mincho"/>
              </w:rPr>
            </w:pPr>
            <w:r>
              <w:rPr>
                <w:rFonts w:eastAsia="MS Mincho"/>
              </w:rPr>
              <w:t xml:space="preserve">              </w:t>
            </w:r>
            <w:r w:rsidRPr="009223F3">
              <w:rPr>
                <w:rFonts w:eastAsia="MS Mincho"/>
              </w:rPr>
              <w:t xml:space="preserve">Cena najtańszej oferty                             </w:t>
            </w:r>
          </w:p>
          <w:p w14:paraId="6E6E2B3B" w14:textId="77777777" w:rsidR="00594C1A" w:rsidRPr="009223F3" w:rsidRDefault="00594C1A" w:rsidP="0053381D">
            <w:pPr>
              <w:tabs>
                <w:tab w:val="num" w:pos="0"/>
              </w:tabs>
              <w:spacing w:after="40"/>
              <w:jc w:val="center"/>
              <w:rPr>
                <w:rFonts w:eastAsia="MS Mincho"/>
              </w:rPr>
            </w:pPr>
            <w:r w:rsidRPr="009223F3">
              <w:rPr>
                <w:rFonts w:eastAsia="MS Mincho"/>
              </w:rPr>
              <w:t>C = ----------------------------------------- x 60pkt</w:t>
            </w:r>
          </w:p>
          <w:p w14:paraId="137D6FAC" w14:textId="77777777" w:rsidR="00594C1A" w:rsidRPr="009223F3" w:rsidRDefault="00594C1A" w:rsidP="0053381D">
            <w:pPr>
              <w:spacing w:after="40"/>
              <w:ind w:left="120"/>
              <w:jc w:val="both"/>
              <w:rPr>
                <w:rFonts w:eastAsia="MS Mincho"/>
              </w:rPr>
            </w:pPr>
            <w:r>
              <w:rPr>
                <w:rFonts w:eastAsia="MS Mincho"/>
              </w:rPr>
              <w:t xml:space="preserve">                </w:t>
            </w:r>
            <w:r w:rsidRPr="009223F3">
              <w:rPr>
                <w:rFonts w:eastAsia="MS Mincho"/>
              </w:rPr>
              <w:t>Cena badanej oferty</w:t>
            </w:r>
          </w:p>
        </w:tc>
      </w:tr>
      <w:tr w:rsidR="00594C1A" w:rsidRPr="009223F3" w14:paraId="4A3FC96A" w14:textId="77777777" w:rsidTr="0A6C09C4">
        <w:trPr>
          <w:cantSplit/>
          <w:trHeight w:val="1118"/>
          <w:jc w:val="center"/>
        </w:trPr>
        <w:tc>
          <w:tcPr>
            <w:tcW w:w="2201" w:type="dxa"/>
            <w:vAlign w:val="center"/>
          </w:tcPr>
          <w:p w14:paraId="66FB51C3" w14:textId="77777777" w:rsidR="00594C1A" w:rsidRDefault="00594C1A" w:rsidP="0053381D">
            <w:pPr>
              <w:spacing w:after="40"/>
              <w:ind w:left="120"/>
              <w:jc w:val="center"/>
            </w:pPr>
            <w:r>
              <w:t xml:space="preserve">b) </w:t>
            </w:r>
            <w:r w:rsidRPr="006F6CD9">
              <w:t xml:space="preserve">Ilość </w:t>
            </w:r>
            <w:r>
              <w:t>godzin</w:t>
            </w:r>
            <w:r w:rsidRPr="006F6CD9">
              <w:t xml:space="preserve"> na wymianę produktów zareklamowanych</w:t>
            </w:r>
          </w:p>
        </w:tc>
        <w:tc>
          <w:tcPr>
            <w:tcW w:w="992" w:type="dxa"/>
            <w:vAlign w:val="center"/>
          </w:tcPr>
          <w:p w14:paraId="527C95B5" w14:textId="77777777" w:rsidR="00594C1A" w:rsidRDefault="00594C1A" w:rsidP="0053381D">
            <w:pPr>
              <w:tabs>
                <w:tab w:val="num" w:pos="0"/>
              </w:tabs>
              <w:spacing w:after="40"/>
              <w:jc w:val="center"/>
            </w:pPr>
            <w:r>
              <w:t>40%</w:t>
            </w:r>
          </w:p>
        </w:tc>
        <w:tc>
          <w:tcPr>
            <w:tcW w:w="1276" w:type="dxa"/>
            <w:vAlign w:val="center"/>
          </w:tcPr>
          <w:p w14:paraId="108821DD" w14:textId="77777777" w:rsidR="00594C1A" w:rsidRPr="005C0533" w:rsidRDefault="00594C1A" w:rsidP="0053381D">
            <w:pPr>
              <w:tabs>
                <w:tab w:val="num" w:pos="0"/>
              </w:tabs>
              <w:spacing w:after="40"/>
              <w:jc w:val="center"/>
            </w:pPr>
            <w:r>
              <w:t>40</w:t>
            </w:r>
          </w:p>
        </w:tc>
        <w:tc>
          <w:tcPr>
            <w:tcW w:w="4925" w:type="dxa"/>
            <w:vAlign w:val="center"/>
          </w:tcPr>
          <w:p w14:paraId="5187DE58" w14:textId="77777777" w:rsidR="00594C1A" w:rsidRDefault="00594C1A" w:rsidP="0053381D">
            <w:pPr>
              <w:tabs>
                <w:tab w:val="num" w:pos="0"/>
              </w:tabs>
              <w:spacing w:after="40"/>
              <w:rPr>
                <w:rFonts w:eastAsia="MS Mincho"/>
              </w:rPr>
            </w:pPr>
            <w:r>
              <w:rPr>
                <w:rFonts w:eastAsia="MS Mincho"/>
              </w:rPr>
              <w:t>a) do 48 godz. – 0 pkt</w:t>
            </w:r>
          </w:p>
          <w:p w14:paraId="6469C59C" w14:textId="77777777" w:rsidR="00594C1A" w:rsidRDefault="00594C1A" w:rsidP="0053381D">
            <w:pPr>
              <w:tabs>
                <w:tab w:val="num" w:pos="0"/>
              </w:tabs>
              <w:spacing w:after="40"/>
              <w:rPr>
                <w:rFonts w:eastAsia="MS Mincho"/>
              </w:rPr>
            </w:pPr>
            <w:r>
              <w:rPr>
                <w:rFonts w:eastAsia="MS Mincho"/>
              </w:rPr>
              <w:t>b) do 24 godz.  – 5 pkt</w:t>
            </w:r>
          </w:p>
          <w:p w14:paraId="48CEE43D" w14:textId="77777777" w:rsidR="00594C1A" w:rsidRPr="009223F3" w:rsidRDefault="00594C1A" w:rsidP="0053381D">
            <w:pPr>
              <w:tabs>
                <w:tab w:val="num" w:pos="0"/>
              </w:tabs>
              <w:spacing w:after="40"/>
              <w:rPr>
                <w:rFonts w:eastAsia="MS Mincho"/>
              </w:rPr>
            </w:pPr>
            <w:r>
              <w:rPr>
                <w:rFonts w:eastAsia="MS Mincho"/>
              </w:rPr>
              <w:t>c) do 12 godz. – 10 pkt</w:t>
            </w:r>
          </w:p>
          <w:p w14:paraId="4416C796" w14:textId="77777777" w:rsidR="00594C1A" w:rsidRDefault="00594C1A" w:rsidP="0053381D">
            <w:pPr>
              <w:tabs>
                <w:tab w:val="num" w:pos="0"/>
              </w:tabs>
              <w:spacing w:after="40"/>
              <w:jc w:val="both"/>
              <w:rPr>
                <w:rFonts w:eastAsia="MS Mincho"/>
              </w:rPr>
            </w:pPr>
            <w:r>
              <w:rPr>
                <w:rFonts w:eastAsia="MS Mincho"/>
              </w:rPr>
              <w:t>d) do 8 godz. – 20 pkt</w:t>
            </w:r>
          </w:p>
          <w:p w14:paraId="38F38DA6" w14:textId="77777777" w:rsidR="00594C1A" w:rsidRDefault="00594C1A" w:rsidP="0053381D">
            <w:pPr>
              <w:tabs>
                <w:tab w:val="num" w:pos="0"/>
              </w:tabs>
              <w:spacing w:after="40"/>
              <w:jc w:val="both"/>
              <w:rPr>
                <w:rFonts w:eastAsia="MS Mincho"/>
              </w:rPr>
            </w:pPr>
            <w:r>
              <w:rPr>
                <w:rFonts w:eastAsia="MS Mincho"/>
              </w:rPr>
              <w:t>e) do 6 godz. – 30 pkt</w:t>
            </w:r>
          </w:p>
          <w:p w14:paraId="728DF012" w14:textId="77777777" w:rsidR="00594C1A" w:rsidRPr="009223F3" w:rsidRDefault="00594C1A" w:rsidP="0053381D">
            <w:pPr>
              <w:tabs>
                <w:tab w:val="num" w:pos="0"/>
              </w:tabs>
              <w:spacing w:after="40"/>
              <w:jc w:val="both"/>
              <w:rPr>
                <w:rFonts w:eastAsia="MS Mincho"/>
              </w:rPr>
            </w:pPr>
            <w:r>
              <w:rPr>
                <w:rFonts w:eastAsia="MS Mincho"/>
              </w:rPr>
              <w:t>f) do 4 godz.  – 40 pkt</w:t>
            </w:r>
          </w:p>
        </w:tc>
      </w:tr>
      <w:tr w:rsidR="00594C1A" w:rsidRPr="009223F3" w14:paraId="4FC4E7E5" w14:textId="77777777" w:rsidTr="0A6C09C4">
        <w:trPr>
          <w:trHeight w:val="437"/>
          <w:jc w:val="center"/>
        </w:trPr>
        <w:tc>
          <w:tcPr>
            <w:tcW w:w="2201" w:type="dxa"/>
            <w:vAlign w:val="center"/>
          </w:tcPr>
          <w:p w14:paraId="0C1ED07C" w14:textId="77777777" w:rsidR="00594C1A" w:rsidRPr="009223F3" w:rsidRDefault="00594C1A" w:rsidP="0053381D">
            <w:pPr>
              <w:tabs>
                <w:tab w:val="num" w:pos="0"/>
              </w:tabs>
              <w:spacing w:after="40"/>
              <w:jc w:val="center"/>
            </w:pPr>
            <w:r w:rsidRPr="009223F3">
              <w:t>RAZEM</w:t>
            </w:r>
          </w:p>
        </w:tc>
        <w:tc>
          <w:tcPr>
            <w:tcW w:w="992" w:type="dxa"/>
            <w:vAlign w:val="center"/>
          </w:tcPr>
          <w:p w14:paraId="1530EAE2" w14:textId="77777777" w:rsidR="00594C1A" w:rsidRPr="009223F3" w:rsidRDefault="00594C1A" w:rsidP="0053381D">
            <w:pPr>
              <w:tabs>
                <w:tab w:val="num" w:pos="0"/>
              </w:tabs>
              <w:spacing w:after="40"/>
              <w:jc w:val="center"/>
            </w:pPr>
            <w:r w:rsidRPr="009223F3">
              <w:t>100%</w:t>
            </w:r>
          </w:p>
        </w:tc>
        <w:tc>
          <w:tcPr>
            <w:tcW w:w="1276" w:type="dxa"/>
            <w:vAlign w:val="center"/>
          </w:tcPr>
          <w:p w14:paraId="10AF9EAB" w14:textId="77777777" w:rsidR="00594C1A" w:rsidRPr="009223F3" w:rsidRDefault="00594C1A" w:rsidP="0053381D">
            <w:pPr>
              <w:tabs>
                <w:tab w:val="num" w:pos="0"/>
              </w:tabs>
              <w:spacing w:after="40"/>
              <w:jc w:val="center"/>
            </w:pPr>
            <w:r w:rsidRPr="009223F3">
              <w:t>100</w:t>
            </w:r>
          </w:p>
        </w:tc>
        <w:tc>
          <w:tcPr>
            <w:tcW w:w="4925" w:type="dxa"/>
            <w:tcBorders>
              <w:bottom w:val="single" w:sz="4" w:space="0" w:color="auto"/>
              <w:right w:val="single" w:sz="4" w:space="0" w:color="auto"/>
            </w:tcBorders>
            <w:shd w:val="clear" w:color="auto" w:fill="D9D9D9" w:themeFill="background1" w:themeFillShade="D9"/>
            <w:vAlign w:val="center"/>
          </w:tcPr>
          <w:p w14:paraId="3C66D34C" w14:textId="77777777" w:rsidR="00594C1A" w:rsidRPr="009223F3" w:rsidRDefault="00594C1A" w:rsidP="0053381D">
            <w:pPr>
              <w:tabs>
                <w:tab w:val="num" w:pos="0"/>
              </w:tabs>
              <w:spacing w:after="40"/>
              <w:jc w:val="center"/>
            </w:pPr>
            <w:r w:rsidRPr="009223F3">
              <w:softHyphen/>
            </w:r>
            <w:r w:rsidRPr="009223F3">
              <w:softHyphen/>
            </w:r>
            <w:r w:rsidRPr="009223F3">
              <w:softHyphen/>
            </w:r>
            <w:r w:rsidRPr="009223F3">
              <w:softHyphen/>
            </w:r>
            <w:r w:rsidRPr="009223F3">
              <w:softHyphen/>
              <w:t>────────────────────</w:t>
            </w:r>
          </w:p>
        </w:tc>
      </w:tr>
      <w:tr w:rsidR="00594C1A" w:rsidRPr="009223F3" w14:paraId="5588D923" w14:textId="77777777" w:rsidTr="0A6C09C4">
        <w:trPr>
          <w:jc w:val="center"/>
        </w:trPr>
        <w:tc>
          <w:tcPr>
            <w:tcW w:w="9394" w:type="dxa"/>
            <w:gridSpan w:val="4"/>
            <w:shd w:val="clear" w:color="auto" w:fill="D9D9D9" w:themeFill="background1" w:themeFillShade="D9"/>
            <w:vAlign w:val="center"/>
          </w:tcPr>
          <w:p w14:paraId="50011B80" w14:textId="77777777" w:rsidR="00594C1A" w:rsidRPr="009223F3" w:rsidRDefault="00594C1A" w:rsidP="0053381D">
            <w:pPr>
              <w:tabs>
                <w:tab w:val="num" w:pos="0"/>
              </w:tabs>
              <w:spacing w:after="40"/>
              <w:jc w:val="center"/>
            </w:pPr>
            <w:r>
              <w:t>Część 8:</w:t>
            </w:r>
          </w:p>
        </w:tc>
      </w:tr>
      <w:tr w:rsidR="00594C1A" w:rsidRPr="009223F3" w14:paraId="4336BE11" w14:textId="77777777" w:rsidTr="0A6C09C4">
        <w:trPr>
          <w:trHeight w:val="419"/>
          <w:jc w:val="center"/>
        </w:trPr>
        <w:tc>
          <w:tcPr>
            <w:tcW w:w="2201" w:type="dxa"/>
            <w:vAlign w:val="center"/>
          </w:tcPr>
          <w:p w14:paraId="7DFEF32C" w14:textId="77777777" w:rsidR="00594C1A" w:rsidRPr="009223F3" w:rsidRDefault="00594C1A" w:rsidP="0053381D">
            <w:pPr>
              <w:tabs>
                <w:tab w:val="num" w:pos="0"/>
              </w:tabs>
              <w:spacing w:after="40"/>
              <w:jc w:val="center"/>
            </w:pPr>
            <w:r>
              <w:lastRenderedPageBreak/>
              <w:t xml:space="preserve">a) </w:t>
            </w:r>
            <w:r w:rsidRPr="009223F3">
              <w:t>Łączna cena ofertowa brutto</w:t>
            </w:r>
          </w:p>
        </w:tc>
        <w:tc>
          <w:tcPr>
            <w:tcW w:w="992" w:type="dxa"/>
            <w:vAlign w:val="center"/>
          </w:tcPr>
          <w:p w14:paraId="38C3C88F" w14:textId="77777777" w:rsidR="00594C1A" w:rsidRPr="009223F3" w:rsidRDefault="00594C1A" w:rsidP="0053381D">
            <w:pPr>
              <w:tabs>
                <w:tab w:val="num" w:pos="0"/>
              </w:tabs>
              <w:spacing w:after="40"/>
              <w:jc w:val="center"/>
            </w:pPr>
            <w:r w:rsidRPr="009223F3">
              <w:t>60%</w:t>
            </w:r>
          </w:p>
        </w:tc>
        <w:tc>
          <w:tcPr>
            <w:tcW w:w="1276" w:type="dxa"/>
            <w:vAlign w:val="center"/>
          </w:tcPr>
          <w:p w14:paraId="49F1ED3E" w14:textId="77777777" w:rsidR="00594C1A" w:rsidRPr="009223F3" w:rsidRDefault="00594C1A" w:rsidP="0053381D">
            <w:pPr>
              <w:tabs>
                <w:tab w:val="num" w:pos="0"/>
              </w:tabs>
              <w:spacing w:after="40"/>
              <w:jc w:val="center"/>
            </w:pPr>
            <w:r w:rsidRPr="009223F3">
              <w:t>60</w:t>
            </w:r>
          </w:p>
        </w:tc>
        <w:tc>
          <w:tcPr>
            <w:tcW w:w="4925" w:type="dxa"/>
            <w:vAlign w:val="center"/>
          </w:tcPr>
          <w:p w14:paraId="61272E73" w14:textId="6AC6877E" w:rsidR="00594C1A" w:rsidRPr="009223F3" w:rsidRDefault="0A6C09C4" w:rsidP="0053381D">
            <w:pPr>
              <w:tabs>
                <w:tab w:val="num" w:pos="0"/>
                <w:tab w:val="left" w:pos="4462"/>
              </w:tabs>
              <w:spacing w:after="40"/>
              <w:rPr>
                <w:rFonts w:eastAsia="MS Mincho"/>
              </w:rPr>
            </w:pPr>
            <w:r w:rsidRPr="0A6C09C4">
              <w:rPr>
                <w:rFonts w:eastAsia="MS Mincho"/>
              </w:rPr>
              <w:t xml:space="preserve">      Cena najtańszej oferty                             </w:t>
            </w:r>
          </w:p>
          <w:p w14:paraId="372DE432" w14:textId="77777777" w:rsidR="00594C1A" w:rsidRPr="009223F3" w:rsidRDefault="00594C1A" w:rsidP="0053381D">
            <w:pPr>
              <w:tabs>
                <w:tab w:val="num" w:pos="0"/>
              </w:tabs>
              <w:spacing w:after="40"/>
              <w:jc w:val="center"/>
              <w:rPr>
                <w:rFonts w:eastAsia="MS Mincho"/>
              </w:rPr>
            </w:pPr>
            <w:r w:rsidRPr="009223F3">
              <w:rPr>
                <w:rFonts w:eastAsia="MS Mincho"/>
              </w:rPr>
              <w:t>C = ----------------------------------------- x 60pkt</w:t>
            </w:r>
          </w:p>
          <w:p w14:paraId="769813A6" w14:textId="59622D53" w:rsidR="00594C1A" w:rsidRPr="009223F3" w:rsidRDefault="0A6C09C4" w:rsidP="0053381D">
            <w:pPr>
              <w:spacing w:after="40"/>
              <w:ind w:left="120"/>
              <w:jc w:val="both"/>
              <w:rPr>
                <w:rFonts w:eastAsia="MS Mincho"/>
              </w:rPr>
            </w:pPr>
            <w:r w:rsidRPr="0A6C09C4">
              <w:rPr>
                <w:rFonts w:eastAsia="MS Mincho"/>
              </w:rPr>
              <w:t xml:space="preserve">       Cena badanej oferty</w:t>
            </w:r>
          </w:p>
        </w:tc>
      </w:tr>
      <w:tr w:rsidR="00594C1A" w:rsidRPr="009223F3" w14:paraId="294182DC" w14:textId="77777777" w:rsidTr="0A6C09C4">
        <w:trPr>
          <w:cantSplit/>
          <w:trHeight w:val="1118"/>
          <w:jc w:val="center"/>
        </w:trPr>
        <w:tc>
          <w:tcPr>
            <w:tcW w:w="2201" w:type="dxa"/>
            <w:vAlign w:val="center"/>
          </w:tcPr>
          <w:p w14:paraId="26266845" w14:textId="77777777" w:rsidR="00594C1A" w:rsidRDefault="00594C1A" w:rsidP="0053381D">
            <w:pPr>
              <w:spacing w:after="40"/>
              <w:ind w:left="120"/>
              <w:jc w:val="center"/>
            </w:pPr>
            <w:r>
              <w:t xml:space="preserve">b) </w:t>
            </w:r>
            <w:r w:rsidRPr="006F6CD9">
              <w:t xml:space="preserve">Ilość </w:t>
            </w:r>
            <w:r>
              <w:t>godzin</w:t>
            </w:r>
            <w:r w:rsidRPr="006F6CD9">
              <w:t xml:space="preserve"> na wymianę produktów zareklamowanych</w:t>
            </w:r>
          </w:p>
        </w:tc>
        <w:tc>
          <w:tcPr>
            <w:tcW w:w="992" w:type="dxa"/>
            <w:vAlign w:val="center"/>
          </w:tcPr>
          <w:p w14:paraId="2A7AED98" w14:textId="77777777" w:rsidR="00594C1A" w:rsidRDefault="00594C1A" w:rsidP="0053381D">
            <w:pPr>
              <w:tabs>
                <w:tab w:val="num" w:pos="0"/>
              </w:tabs>
              <w:spacing w:after="40"/>
              <w:jc w:val="center"/>
            </w:pPr>
            <w:r>
              <w:t>20%</w:t>
            </w:r>
          </w:p>
        </w:tc>
        <w:tc>
          <w:tcPr>
            <w:tcW w:w="1276" w:type="dxa"/>
            <w:vAlign w:val="center"/>
          </w:tcPr>
          <w:p w14:paraId="48F9A17B" w14:textId="77777777" w:rsidR="00594C1A" w:rsidRPr="005C0533" w:rsidRDefault="00594C1A" w:rsidP="0053381D">
            <w:pPr>
              <w:tabs>
                <w:tab w:val="num" w:pos="0"/>
              </w:tabs>
              <w:spacing w:after="40"/>
              <w:jc w:val="center"/>
            </w:pPr>
            <w:r>
              <w:t>20</w:t>
            </w:r>
          </w:p>
        </w:tc>
        <w:tc>
          <w:tcPr>
            <w:tcW w:w="4925" w:type="dxa"/>
            <w:vAlign w:val="center"/>
          </w:tcPr>
          <w:p w14:paraId="2BB4CD8B" w14:textId="77777777" w:rsidR="00594C1A" w:rsidRDefault="00594C1A" w:rsidP="0053381D">
            <w:pPr>
              <w:tabs>
                <w:tab w:val="num" w:pos="0"/>
              </w:tabs>
              <w:spacing w:after="40"/>
              <w:rPr>
                <w:rFonts w:eastAsia="MS Mincho"/>
              </w:rPr>
            </w:pPr>
            <w:r>
              <w:rPr>
                <w:rFonts w:eastAsia="MS Mincho"/>
              </w:rPr>
              <w:t>a) do 48 godz. – 0 pkt</w:t>
            </w:r>
          </w:p>
          <w:p w14:paraId="523E0983" w14:textId="77777777" w:rsidR="00594C1A" w:rsidRDefault="00594C1A" w:rsidP="0053381D">
            <w:pPr>
              <w:tabs>
                <w:tab w:val="num" w:pos="0"/>
              </w:tabs>
              <w:spacing w:after="40"/>
              <w:rPr>
                <w:rFonts w:eastAsia="MS Mincho"/>
              </w:rPr>
            </w:pPr>
            <w:r>
              <w:rPr>
                <w:rFonts w:eastAsia="MS Mincho"/>
              </w:rPr>
              <w:t>b) do 24 godz.  – 5 pkt</w:t>
            </w:r>
          </w:p>
          <w:p w14:paraId="30FFD363" w14:textId="77777777" w:rsidR="00594C1A" w:rsidRPr="009223F3" w:rsidRDefault="00594C1A" w:rsidP="0053381D">
            <w:pPr>
              <w:tabs>
                <w:tab w:val="num" w:pos="0"/>
              </w:tabs>
              <w:spacing w:after="40"/>
              <w:rPr>
                <w:rFonts w:eastAsia="MS Mincho"/>
              </w:rPr>
            </w:pPr>
            <w:r>
              <w:rPr>
                <w:rFonts w:eastAsia="MS Mincho"/>
              </w:rPr>
              <w:t>c) do 12 godz. – 8 pkt</w:t>
            </w:r>
          </w:p>
          <w:p w14:paraId="615D4CE9" w14:textId="77777777" w:rsidR="00594C1A" w:rsidRDefault="00594C1A" w:rsidP="0053381D">
            <w:pPr>
              <w:tabs>
                <w:tab w:val="num" w:pos="0"/>
              </w:tabs>
              <w:spacing w:after="40"/>
              <w:jc w:val="both"/>
              <w:rPr>
                <w:rFonts w:eastAsia="MS Mincho"/>
              </w:rPr>
            </w:pPr>
            <w:r>
              <w:rPr>
                <w:rFonts w:eastAsia="MS Mincho"/>
              </w:rPr>
              <w:t>d) do 8 godz. – 10 pkt</w:t>
            </w:r>
          </w:p>
          <w:p w14:paraId="535C7F94" w14:textId="77777777" w:rsidR="00594C1A" w:rsidRDefault="00594C1A" w:rsidP="0053381D">
            <w:pPr>
              <w:tabs>
                <w:tab w:val="num" w:pos="0"/>
              </w:tabs>
              <w:spacing w:after="40"/>
              <w:jc w:val="both"/>
              <w:rPr>
                <w:rFonts w:eastAsia="MS Mincho"/>
              </w:rPr>
            </w:pPr>
            <w:r>
              <w:rPr>
                <w:rFonts w:eastAsia="MS Mincho"/>
              </w:rPr>
              <w:t>e) do 6 godz. – 15 pkt</w:t>
            </w:r>
          </w:p>
          <w:p w14:paraId="1E97310D" w14:textId="77777777" w:rsidR="00594C1A" w:rsidRPr="009223F3" w:rsidRDefault="00594C1A" w:rsidP="0053381D">
            <w:pPr>
              <w:tabs>
                <w:tab w:val="num" w:pos="0"/>
              </w:tabs>
              <w:spacing w:after="40"/>
              <w:jc w:val="both"/>
              <w:rPr>
                <w:rFonts w:eastAsia="MS Mincho"/>
              </w:rPr>
            </w:pPr>
            <w:r>
              <w:rPr>
                <w:rFonts w:eastAsia="MS Mincho"/>
              </w:rPr>
              <w:t>f) do 4 godz.  – 20 pkt</w:t>
            </w:r>
          </w:p>
        </w:tc>
      </w:tr>
      <w:tr w:rsidR="00594C1A" w14:paraId="36FF9AFD" w14:textId="77777777" w:rsidTr="0A6C09C4">
        <w:trPr>
          <w:cantSplit/>
          <w:trHeight w:val="1118"/>
          <w:jc w:val="center"/>
        </w:trPr>
        <w:tc>
          <w:tcPr>
            <w:tcW w:w="2201" w:type="dxa"/>
            <w:vAlign w:val="center"/>
          </w:tcPr>
          <w:p w14:paraId="5146022B" w14:textId="77777777" w:rsidR="00594C1A" w:rsidRDefault="00594C1A" w:rsidP="0053381D">
            <w:pPr>
              <w:spacing w:after="40"/>
              <w:ind w:left="120"/>
              <w:jc w:val="center"/>
            </w:pPr>
            <w:r>
              <w:t xml:space="preserve">c) </w:t>
            </w:r>
            <w:r w:rsidRPr="00291EC6">
              <w:t>Udział produktów pochodzących z produkcji ekologicznych</w:t>
            </w:r>
          </w:p>
        </w:tc>
        <w:tc>
          <w:tcPr>
            <w:tcW w:w="992" w:type="dxa"/>
            <w:vAlign w:val="center"/>
          </w:tcPr>
          <w:p w14:paraId="05CE1A12" w14:textId="77777777" w:rsidR="00594C1A" w:rsidRDefault="00594C1A" w:rsidP="0053381D">
            <w:pPr>
              <w:tabs>
                <w:tab w:val="num" w:pos="0"/>
              </w:tabs>
              <w:spacing w:after="40"/>
              <w:jc w:val="center"/>
            </w:pPr>
            <w:r>
              <w:t>20%</w:t>
            </w:r>
          </w:p>
        </w:tc>
        <w:tc>
          <w:tcPr>
            <w:tcW w:w="1276" w:type="dxa"/>
            <w:vAlign w:val="center"/>
          </w:tcPr>
          <w:p w14:paraId="4ECACDF9" w14:textId="77777777" w:rsidR="00594C1A" w:rsidRDefault="00594C1A" w:rsidP="0053381D">
            <w:pPr>
              <w:tabs>
                <w:tab w:val="num" w:pos="0"/>
              </w:tabs>
              <w:spacing w:after="40"/>
              <w:jc w:val="center"/>
            </w:pPr>
            <w:r>
              <w:t>20</w:t>
            </w:r>
          </w:p>
        </w:tc>
        <w:tc>
          <w:tcPr>
            <w:tcW w:w="4925" w:type="dxa"/>
            <w:vAlign w:val="center"/>
          </w:tcPr>
          <w:p w14:paraId="554CB474" w14:textId="77777777" w:rsidR="00594C1A" w:rsidRDefault="00594C1A" w:rsidP="000C20DF">
            <w:pPr>
              <w:pStyle w:val="Akapitzlist"/>
              <w:numPr>
                <w:ilvl w:val="0"/>
                <w:numId w:val="45"/>
              </w:numPr>
              <w:tabs>
                <w:tab w:val="left" w:pos="2921"/>
                <w:tab w:val="left" w:pos="3790"/>
              </w:tabs>
              <w:ind w:left="266" w:hanging="284"/>
              <w:jc w:val="both"/>
              <w:rPr>
                <w:rFonts w:cstheme="minorHAnsi"/>
              </w:rPr>
            </w:pPr>
            <w:r>
              <w:rPr>
                <w:rFonts w:cstheme="minorHAnsi"/>
              </w:rPr>
              <w:t>ziemniaki</w:t>
            </w:r>
            <w:r w:rsidRPr="008B5B96">
              <w:rPr>
                <w:rFonts w:cstheme="minorHAnsi"/>
              </w:rPr>
              <w:t xml:space="preserve"> – </w:t>
            </w:r>
            <w:r>
              <w:rPr>
                <w:rFonts w:cstheme="minorHAnsi"/>
              </w:rPr>
              <w:t>5</w:t>
            </w:r>
            <w:r w:rsidRPr="008B5B96">
              <w:rPr>
                <w:rFonts w:cstheme="minorHAnsi"/>
              </w:rPr>
              <w:t xml:space="preserve"> pkt,</w:t>
            </w:r>
          </w:p>
          <w:p w14:paraId="7AB3AEAA" w14:textId="77777777" w:rsidR="00594C1A" w:rsidRDefault="00594C1A" w:rsidP="000C20DF">
            <w:pPr>
              <w:pStyle w:val="Akapitzlist"/>
              <w:numPr>
                <w:ilvl w:val="0"/>
                <w:numId w:val="45"/>
              </w:numPr>
              <w:tabs>
                <w:tab w:val="left" w:pos="2921"/>
                <w:tab w:val="left" w:pos="3790"/>
              </w:tabs>
              <w:ind w:left="266" w:hanging="284"/>
              <w:jc w:val="both"/>
              <w:rPr>
                <w:rFonts w:cstheme="minorHAnsi"/>
              </w:rPr>
            </w:pPr>
            <w:r w:rsidRPr="001756B7">
              <w:rPr>
                <w:rFonts w:cstheme="minorHAnsi"/>
              </w:rPr>
              <w:t>pomidory</w:t>
            </w:r>
            <w:r>
              <w:rPr>
                <w:rFonts w:cstheme="minorHAnsi"/>
              </w:rPr>
              <w:t xml:space="preserve"> </w:t>
            </w:r>
            <w:r w:rsidRPr="001756B7">
              <w:rPr>
                <w:rFonts w:cstheme="minorHAnsi"/>
              </w:rPr>
              <w:t xml:space="preserve">– </w:t>
            </w:r>
            <w:r>
              <w:rPr>
                <w:rFonts w:cstheme="minorHAnsi"/>
              </w:rPr>
              <w:t>5</w:t>
            </w:r>
            <w:r w:rsidRPr="001756B7">
              <w:rPr>
                <w:rFonts w:cstheme="minorHAnsi"/>
              </w:rPr>
              <w:t xml:space="preserve"> pkt</w:t>
            </w:r>
          </w:p>
          <w:p w14:paraId="5A409882" w14:textId="77777777" w:rsidR="00594C1A" w:rsidRDefault="00594C1A" w:rsidP="000C20DF">
            <w:pPr>
              <w:pStyle w:val="Akapitzlist"/>
              <w:numPr>
                <w:ilvl w:val="0"/>
                <w:numId w:val="45"/>
              </w:numPr>
              <w:tabs>
                <w:tab w:val="left" w:pos="2921"/>
                <w:tab w:val="left" w:pos="3790"/>
              </w:tabs>
              <w:ind w:left="266" w:hanging="284"/>
              <w:jc w:val="both"/>
              <w:rPr>
                <w:rFonts w:cstheme="minorHAnsi"/>
              </w:rPr>
            </w:pPr>
            <w:r>
              <w:rPr>
                <w:rFonts w:cstheme="minorHAnsi"/>
              </w:rPr>
              <w:t>ogórki – 5 pkt</w:t>
            </w:r>
          </w:p>
          <w:p w14:paraId="7B278AAA" w14:textId="77777777" w:rsidR="00594C1A" w:rsidRPr="001756B7" w:rsidRDefault="00594C1A" w:rsidP="000C20DF">
            <w:pPr>
              <w:pStyle w:val="Akapitzlist"/>
              <w:numPr>
                <w:ilvl w:val="0"/>
                <w:numId w:val="45"/>
              </w:numPr>
              <w:tabs>
                <w:tab w:val="left" w:pos="2921"/>
                <w:tab w:val="left" w:pos="3790"/>
              </w:tabs>
              <w:ind w:left="266" w:hanging="284"/>
              <w:jc w:val="both"/>
              <w:rPr>
                <w:rFonts w:cstheme="minorHAnsi"/>
              </w:rPr>
            </w:pPr>
            <w:r w:rsidRPr="001756B7">
              <w:rPr>
                <w:rFonts w:cstheme="minorHAnsi"/>
              </w:rPr>
              <w:t xml:space="preserve">inne warzywa (co najmniej dwa rodzaje) – 5 pkt. </w:t>
            </w:r>
          </w:p>
        </w:tc>
      </w:tr>
      <w:tr w:rsidR="00594C1A" w:rsidRPr="009223F3" w14:paraId="55CC48B3" w14:textId="77777777" w:rsidTr="0A6C09C4">
        <w:trPr>
          <w:trHeight w:val="437"/>
          <w:jc w:val="center"/>
        </w:trPr>
        <w:tc>
          <w:tcPr>
            <w:tcW w:w="2201" w:type="dxa"/>
            <w:vAlign w:val="center"/>
          </w:tcPr>
          <w:p w14:paraId="06E99FE0" w14:textId="77777777" w:rsidR="00594C1A" w:rsidRPr="009223F3" w:rsidRDefault="00594C1A" w:rsidP="0053381D">
            <w:pPr>
              <w:tabs>
                <w:tab w:val="num" w:pos="0"/>
              </w:tabs>
              <w:spacing w:after="40"/>
              <w:jc w:val="center"/>
            </w:pPr>
            <w:r w:rsidRPr="009223F3">
              <w:t>RAZEM</w:t>
            </w:r>
          </w:p>
        </w:tc>
        <w:tc>
          <w:tcPr>
            <w:tcW w:w="992" w:type="dxa"/>
            <w:vAlign w:val="center"/>
          </w:tcPr>
          <w:p w14:paraId="4BA6FE2F" w14:textId="77777777" w:rsidR="00594C1A" w:rsidRPr="009223F3" w:rsidRDefault="00594C1A" w:rsidP="0053381D">
            <w:pPr>
              <w:tabs>
                <w:tab w:val="num" w:pos="0"/>
              </w:tabs>
              <w:spacing w:after="40"/>
              <w:jc w:val="center"/>
            </w:pPr>
            <w:r w:rsidRPr="009223F3">
              <w:t>100%</w:t>
            </w:r>
          </w:p>
        </w:tc>
        <w:tc>
          <w:tcPr>
            <w:tcW w:w="1276" w:type="dxa"/>
            <w:vAlign w:val="center"/>
          </w:tcPr>
          <w:p w14:paraId="6072388C" w14:textId="77777777" w:rsidR="00594C1A" w:rsidRPr="009223F3" w:rsidRDefault="00594C1A" w:rsidP="0053381D">
            <w:pPr>
              <w:tabs>
                <w:tab w:val="num" w:pos="0"/>
              </w:tabs>
              <w:spacing w:after="40"/>
              <w:jc w:val="center"/>
            </w:pPr>
            <w:r w:rsidRPr="009223F3">
              <w:t>100</w:t>
            </w:r>
          </w:p>
        </w:tc>
        <w:tc>
          <w:tcPr>
            <w:tcW w:w="4925" w:type="dxa"/>
            <w:tcBorders>
              <w:bottom w:val="single" w:sz="4" w:space="0" w:color="auto"/>
              <w:right w:val="single" w:sz="4" w:space="0" w:color="auto"/>
            </w:tcBorders>
            <w:shd w:val="clear" w:color="auto" w:fill="D9D9D9" w:themeFill="background1" w:themeFillShade="D9"/>
            <w:vAlign w:val="center"/>
          </w:tcPr>
          <w:p w14:paraId="18F04D25" w14:textId="77777777" w:rsidR="00594C1A" w:rsidRPr="009223F3" w:rsidRDefault="00594C1A" w:rsidP="0053381D">
            <w:pPr>
              <w:tabs>
                <w:tab w:val="num" w:pos="0"/>
              </w:tabs>
              <w:spacing w:after="40"/>
              <w:jc w:val="center"/>
            </w:pPr>
            <w:r w:rsidRPr="009223F3">
              <w:softHyphen/>
            </w:r>
            <w:r w:rsidRPr="009223F3">
              <w:softHyphen/>
            </w:r>
            <w:r w:rsidRPr="009223F3">
              <w:softHyphen/>
            </w:r>
            <w:r w:rsidRPr="009223F3">
              <w:softHyphen/>
            </w:r>
            <w:r w:rsidRPr="009223F3">
              <w:softHyphen/>
              <w:t>────────────────────</w:t>
            </w:r>
          </w:p>
        </w:tc>
      </w:tr>
    </w:tbl>
    <w:p w14:paraId="190DE714" w14:textId="77777777" w:rsidR="00594C1A" w:rsidRPr="009223F3" w:rsidRDefault="00594C1A" w:rsidP="00594C1A">
      <w:pPr>
        <w:spacing w:after="40"/>
        <w:ind w:left="425"/>
        <w:jc w:val="both"/>
      </w:pPr>
    </w:p>
    <w:p w14:paraId="45669AE5" w14:textId="77777777" w:rsidR="00594C1A" w:rsidRPr="009223F3" w:rsidRDefault="0A6C09C4" w:rsidP="00594C1A">
      <w:pPr>
        <w:numPr>
          <w:ilvl w:val="0"/>
          <w:numId w:val="7"/>
        </w:numPr>
        <w:tabs>
          <w:tab w:val="clear" w:pos="1800"/>
        </w:tabs>
        <w:spacing w:after="40"/>
        <w:ind w:left="425" w:hanging="425"/>
        <w:jc w:val="both"/>
      </w:pPr>
      <w:r>
        <w:t>Całkowita liczba punktów, jaką otrzyma dana oferta, zostanie obliczona wg poniższego wzoru:</w:t>
      </w:r>
    </w:p>
    <w:p w14:paraId="55FE4F26" w14:textId="2D9ABD4E" w:rsidR="0A6C09C4" w:rsidRDefault="0A6C09C4" w:rsidP="0A6C09C4">
      <w:pPr>
        <w:spacing w:after="40"/>
        <w:ind w:left="425"/>
        <w:jc w:val="center"/>
        <w:rPr>
          <w:u w:val="single"/>
        </w:rPr>
      </w:pPr>
      <w:r w:rsidRPr="0A6C09C4">
        <w:rPr>
          <w:u w:val="single"/>
        </w:rPr>
        <w:t>Część 1 i 8</w:t>
      </w:r>
    </w:p>
    <w:p w14:paraId="0C51189D" w14:textId="77777777" w:rsidR="00594C1A" w:rsidRPr="009223F3" w:rsidRDefault="0A6C09C4" w:rsidP="00594C1A">
      <w:pPr>
        <w:spacing w:after="40"/>
        <w:ind w:left="425"/>
        <w:jc w:val="center"/>
      </w:pPr>
      <w:r>
        <w:t>L = C + I + P</w:t>
      </w:r>
    </w:p>
    <w:p w14:paraId="5C3B4E67" w14:textId="15771C13" w:rsidR="0A6C09C4" w:rsidRDefault="0A6C09C4" w:rsidP="0A6C09C4">
      <w:pPr>
        <w:spacing w:after="40"/>
        <w:ind w:left="425"/>
        <w:jc w:val="center"/>
      </w:pPr>
    </w:p>
    <w:p w14:paraId="0EE7BDE4" w14:textId="707B482A" w:rsidR="0A6C09C4" w:rsidRDefault="0A6C09C4" w:rsidP="0A6C09C4">
      <w:pPr>
        <w:spacing w:after="40"/>
        <w:ind w:left="425"/>
        <w:jc w:val="center"/>
        <w:rPr>
          <w:u w:val="single"/>
        </w:rPr>
      </w:pPr>
      <w:r w:rsidRPr="0A6C09C4">
        <w:rPr>
          <w:u w:val="single"/>
        </w:rPr>
        <w:t>Część 2, 3, 4, 5, 6, 7</w:t>
      </w:r>
    </w:p>
    <w:p w14:paraId="357FADA9" w14:textId="34E88431" w:rsidR="0A6C09C4" w:rsidRDefault="0A6C09C4" w:rsidP="0A6C09C4">
      <w:pPr>
        <w:spacing w:after="40"/>
        <w:ind w:left="425"/>
        <w:jc w:val="center"/>
      </w:pPr>
      <w:r>
        <w:t xml:space="preserve">L = C + I </w:t>
      </w:r>
    </w:p>
    <w:p w14:paraId="65985F2E" w14:textId="3DF3DE4C" w:rsidR="0A6C09C4" w:rsidRDefault="0A6C09C4" w:rsidP="0A6C09C4">
      <w:pPr>
        <w:spacing w:after="40"/>
        <w:ind w:left="425"/>
        <w:jc w:val="center"/>
        <w:rPr>
          <w:u w:val="single"/>
        </w:rPr>
      </w:pPr>
    </w:p>
    <w:p w14:paraId="1E29F536" w14:textId="77777777" w:rsidR="00594C1A" w:rsidRPr="009223F3" w:rsidRDefault="00594C1A" w:rsidP="00594C1A">
      <w:pPr>
        <w:spacing w:after="40"/>
        <w:ind w:left="425"/>
      </w:pPr>
      <w:r w:rsidRPr="009223F3">
        <w:t>gdzie:</w:t>
      </w:r>
    </w:p>
    <w:p w14:paraId="4AB0D89B" w14:textId="77777777" w:rsidR="00594C1A" w:rsidRPr="009223F3" w:rsidRDefault="00594C1A" w:rsidP="00594C1A">
      <w:pPr>
        <w:spacing w:after="40"/>
        <w:ind w:left="425"/>
      </w:pPr>
      <w:r w:rsidRPr="009223F3">
        <w:t>L – całkowita liczba punktów,</w:t>
      </w:r>
    </w:p>
    <w:p w14:paraId="7D7290CA" w14:textId="77777777" w:rsidR="00594C1A" w:rsidRPr="009223F3" w:rsidRDefault="00594C1A" w:rsidP="00594C1A">
      <w:pPr>
        <w:spacing w:after="40"/>
        <w:ind w:left="425"/>
      </w:pPr>
      <w:r w:rsidRPr="009223F3">
        <w:t>C – punkty uzyskane w kryterium „Łączna cena ofert</w:t>
      </w:r>
      <w:r>
        <w:t>y</w:t>
      </w:r>
      <w:r w:rsidRPr="009223F3">
        <w:t xml:space="preserve"> brutto”,</w:t>
      </w:r>
    </w:p>
    <w:p w14:paraId="2F299776" w14:textId="77777777" w:rsidR="00594C1A" w:rsidRDefault="00594C1A" w:rsidP="00594C1A">
      <w:pPr>
        <w:spacing w:after="40"/>
        <w:ind w:left="425"/>
      </w:pPr>
      <w:r>
        <w:t>I</w:t>
      </w:r>
      <w:r w:rsidRPr="009223F3">
        <w:t xml:space="preserve"> – punkty uzyskane w kryterium „</w:t>
      </w:r>
      <w:r w:rsidRPr="00672C5E">
        <w:t>Ilość godzin na wymianę produktów zareklamowanych</w:t>
      </w:r>
      <w:r>
        <w:t>”</w:t>
      </w:r>
    </w:p>
    <w:p w14:paraId="69A449EE" w14:textId="77777777" w:rsidR="00594C1A" w:rsidRDefault="00594C1A" w:rsidP="00594C1A">
      <w:pPr>
        <w:spacing w:after="40"/>
        <w:ind w:left="425"/>
      </w:pPr>
      <w:r>
        <w:t>P – punkty uzyskane w kryterium „</w:t>
      </w:r>
      <w:r w:rsidRPr="006A5E71">
        <w:t>Udział produktów pochodzących z produkcji ekologicznych</w:t>
      </w:r>
      <w:r>
        <w:t>”</w:t>
      </w:r>
    </w:p>
    <w:p w14:paraId="5EB514EA" w14:textId="77777777" w:rsidR="00594C1A" w:rsidRDefault="00594C1A" w:rsidP="00594C1A">
      <w:pPr>
        <w:spacing w:after="40"/>
        <w:ind w:left="425"/>
      </w:pPr>
    </w:p>
    <w:p w14:paraId="63F02C99" w14:textId="77777777" w:rsidR="00594C1A" w:rsidRDefault="00594C1A" w:rsidP="00594C1A">
      <w:pPr>
        <w:spacing w:after="40"/>
        <w:ind w:left="425" w:hanging="425"/>
        <w:jc w:val="both"/>
        <w:rPr>
          <w:u w:val="single"/>
        </w:rPr>
      </w:pPr>
      <w:r w:rsidRPr="00F3784B">
        <w:rPr>
          <w:u w:val="single"/>
        </w:rPr>
        <w:t>Kryterium - Ilość godzin na wymianę produktów zareklamowanych</w:t>
      </w:r>
      <w:r>
        <w:rPr>
          <w:u w:val="single"/>
        </w:rPr>
        <w:t xml:space="preserve"> (dotyczy części 1-9)</w:t>
      </w:r>
      <w:r w:rsidRPr="00F3784B">
        <w:rPr>
          <w:u w:val="single"/>
        </w:rPr>
        <w:t>.</w:t>
      </w:r>
    </w:p>
    <w:p w14:paraId="0FEBD063" w14:textId="77777777" w:rsidR="00594C1A" w:rsidRDefault="00594C1A" w:rsidP="00594C1A">
      <w:pPr>
        <w:spacing w:after="40"/>
        <w:ind w:left="425" w:hanging="425"/>
        <w:jc w:val="both"/>
      </w:pPr>
      <w:r>
        <w:t>Zamawiający zareklamuje dostarczony produkt, jeżeli:</w:t>
      </w:r>
    </w:p>
    <w:p w14:paraId="64A62188" w14:textId="77777777" w:rsidR="00594C1A" w:rsidRDefault="00594C1A" w:rsidP="00594C1A">
      <w:pPr>
        <w:spacing w:after="40"/>
        <w:ind w:left="425" w:hanging="425"/>
        <w:jc w:val="both"/>
      </w:pPr>
      <w:r>
        <w:t>a) opakowanie jest zniszczone i wskazuje na możliwość zanieczyszczenia lub ubytku podczas transportu,</w:t>
      </w:r>
    </w:p>
    <w:p w14:paraId="546147C1" w14:textId="77777777" w:rsidR="00594C1A" w:rsidRDefault="00594C1A" w:rsidP="00594C1A">
      <w:pPr>
        <w:spacing w:after="40"/>
        <w:ind w:left="425" w:hanging="425"/>
        <w:jc w:val="both"/>
      </w:pPr>
      <w:r>
        <w:t>b) produkt jest uszkodzony np. stłuczone lub pęknięte jaja,</w:t>
      </w:r>
    </w:p>
    <w:p w14:paraId="330A9FCA" w14:textId="77777777" w:rsidR="00594C1A" w:rsidRDefault="00594C1A" w:rsidP="00594C1A">
      <w:pPr>
        <w:spacing w:after="40"/>
        <w:ind w:left="425" w:hanging="425"/>
        <w:jc w:val="both"/>
      </w:pPr>
      <w:r>
        <w:t>c) zapach, konsystencja, wygląd produktu wskazuje na jego nieświeżość/psucie się,</w:t>
      </w:r>
    </w:p>
    <w:p w14:paraId="39A0D8B5" w14:textId="77777777" w:rsidR="00594C1A" w:rsidRDefault="00594C1A" w:rsidP="00594C1A">
      <w:pPr>
        <w:spacing w:after="40"/>
        <w:jc w:val="both"/>
      </w:pPr>
      <w:r>
        <w:t>d) produkt jest przeterminowany lub na końcówce jego przydatności do użycia (zgodnie ze wskazaniem przy opisie przedmiotu zamówienia),</w:t>
      </w:r>
    </w:p>
    <w:p w14:paraId="6AA666CD" w14:textId="77777777" w:rsidR="00594C1A" w:rsidRDefault="00594C1A" w:rsidP="00594C1A">
      <w:pPr>
        <w:spacing w:after="40"/>
        <w:jc w:val="both"/>
      </w:pPr>
      <w:r>
        <w:t>e) produkt jest niezgodny ze wskazanym w ofercie,</w:t>
      </w:r>
    </w:p>
    <w:p w14:paraId="0CC2B884" w14:textId="77777777" w:rsidR="00594C1A" w:rsidRDefault="00594C1A" w:rsidP="00594C1A">
      <w:pPr>
        <w:spacing w:after="40"/>
        <w:jc w:val="both"/>
      </w:pPr>
      <w:r>
        <w:t>f) inne wady nie wymienione powyżej a ujęte w opisie zamówienia dla każdej z części – SIWZ pkt. V</w:t>
      </w:r>
    </w:p>
    <w:p w14:paraId="252D64F7" w14:textId="77777777" w:rsidR="00594C1A" w:rsidRDefault="00594C1A" w:rsidP="00594C1A">
      <w:pPr>
        <w:spacing w:after="40"/>
        <w:jc w:val="both"/>
      </w:pPr>
      <w:r>
        <w:t>W powyższych sytuacjach Zamawiający zgłasza reklamację (mail, telefon). Czas liczony jest od pełnej godziny następującej od zgłoszenia reklamacji.</w:t>
      </w:r>
    </w:p>
    <w:p w14:paraId="5987165F" w14:textId="77777777" w:rsidR="00594C1A" w:rsidRDefault="00594C1A" w:rsidP="00594C1A">
      <w:pPr>
        <w:spacing w:after="40"/>
        <w:jc w:val="both"/>
      </w:pPr>
      <w:bookmarkStart w:id="3" w:name="_GoBack"/>
      <w:bookmarkEnd w:id="3"/>
    </w:p>
    <w:p w14:paraId="2E720EA8" w14:textId="77777777" w:rsidR="00594C1A" w:rsidRPr="006A5E71" w:rsidRDefault="00594C1A" w:rsidP="00594C1A">
      <w:pPr>
        <w:spacing w:after="40"/>
        <w:jc w:val="both"/>
        <w:rPr>
          <w:u w:val="single"/>
        </w:rPr>
      </w:pPr>
      <w:r w:rsidRPr="006A5E71">
        <w:rPr>
          <w:u w:val="single"/>
        </w:rPr>
        <w:t xml:space="preserve">Kryterium „Udział produktów pochodzących z produkcji ekologicznych” (dotyczy części </w:t>
      </w:r>
      <w:r>
        <w:rPr>
          <w:u w:val="single"/>
        </w:rPr>
        <w:t>1 i 8)</w:t>
      </w:r>
    </w:p>
    <w:p w14:paraId="68A91C32" w14:textId="77777777" w:rsidR="00594C1A" w:rsidRDefault="00594C1A" w:rsidP="00594C1A">
      <w:pPr>
        <w:spacing w:after="40"/>
        <w:jc w:val="both"/>
      </w:pPr>
      <w:r>
        <w:lastRenderedPageBreak/>
        <w:t>Wykonawcy i/lub dostawcy (podwykonawcy), okazujący oznakowanie ekologiczne typu I dla restauracji, zostaną uznani za spełniających kryteria, o ile wskażą produkty ekologiczne, które będą oferowane w dostawach sukcesywnych.</w:t>
      </w:r>
    </w:p>
    <w:p w14:paraId="3AAB89D9" w14:textId="2D6AA87A" w:rsidR="00594C1A" w:rsidRDefault="0A6C09C4" w:rsidP="00594C1A">
      <w:pPr>
        <w:spacing w:after="40"/>
        <w:jc w:val="both"/>
      </w:pPr>
      <w:r>
        <w:t>Pozostali Wykonawcy - wymagane jest, aby Wykonawca wykazał, w jaki sposób zamierza wywiązać się ze zobowiązania w ramach proponowanej oferty (np. umowa/porozumienie wstępne z producentem, dystrybutorem, sprzedawcą, rolnikiem – podmiotami/osobami produkującymi/sprzedającymi żywność ekologiczną lub oferta dostępna powszechnie lub skierowana do Wykonawcy przez wyżej wskazane podmioty/osoby). Produkty opatrzone wspólnotowym lub krajowym oznakowaniem ekologicznym zostaną uznane za spełniające wymogi.</w:t>
      </w:r>
    </w:p>
    <w:p w14:paraId="61D421F2" w14:textId="77777777" w:rsidR="00594C1A" w:rsidRDefault="00594C1A" w:rsidP="00594C1A">
      <w:pPr>
        <w:spacing w:after="40"/>
        <w:jc w:val="both"/>
      </w:pPr>
      <w:r>
        <w:t xml:space="preserve">W przypadku pozycji „inne warzywa” Wykonawca deklarując oferowanie warzyw ekologicznych, w tabeli kryterium wpisuje rodzaje deklarowanych warzyw np. pietruszka, marchewka, seler itp. Dodatkowe punkty zostaną przyznane za zaoferowanie co najmniej dwóch różnych warzyw. Jeżeli Wykonawca wskaże szerszy asortyment (więcej niż dwa warzywa) wówczas otrzyma tylko 5 pkt, ale na etapie realizacji będzie zobowiązany do potwierdzania ekologicznej produkcji dwóch warzyw ze wskazanego w ofercie katalogu warzyw </w:t>
      </w:r>
      <w:proofErr w:type="spellStart"/>
      <w:r>
        <w:t>eko</w:t>
      </w:r>
      <w:proofErr w:type="spellEnd"/>
      <w:r>
        <w:t>.</w:t>
      </w:r>
    </w:p>
    <w:p w14:paraId="22273222" w14:textId="77777777" w:rsidR="00594C1A" w:rsidRDefault="00594C1A" w:rsidP="00594C1A">
      <w:pPr>
        <w:spacing w:after="40"/>
        <w:jc w:val="both"/>
      </w:pPr>
      <w:r w:rsidRPr="0045636C">
        <w:t xml:space="preserve">Do </w:t>
      </w:r>
      <w:r>
        <w:t>partii dostarczanych produktów w ramach dostawy sukcesywnej</w:t>
      </w:r>
      <w:r w:rsidRPr="0045636C">
        <w:t xml:space="preserve"> powinna być dołączona metryczka </w:t>
      </w:r>
      <w:r>
        <w:t>lub inny dokument/oświadczeń/opis na produkcie/opakowaniu, potwierdzająca, że produkt pochodzi z produkcji</w:t>
      </w:r>
      <w:r w:rsidRPr="0045636C">
        <w:t xml:space="preserve"> ekologiczne</w:t>
      </w:r>
      <w:r>
        <w:t>j</w:t>
      </w:r>
      <w:r w:rsidRPr="0045636C">
        <w:t xml:space="preserve"> (weryfikacja na etapie realizacji umowy).</w:t>
      </w:r>
    </w:p>
    <w:p w14:paraId="54BB076F" w14:textId="77777777" w:rsidR="00594C1A" w:rsidRDefault="00594C1A" w:rsidP="00594C1A">
      <w:pPr>
        <w:spacing w:after="40"/>
        <w:jc w:val="both"/>
      </w:pPr>
    </w:p>
    <w:p w14:paraId="2619194C" w14:textId="77777777" w:rsidR="00594C1A" w:rsidRPr="009223F3" w:rsidRDefault="00594C1A" w:rsidP="00594C1A">
      <w:pPr>
        <w:numPr>
          <w:ilvl w:val="0"/>
          <w:numId w:val="7"/>
        </w:numPr>
        <w:tabs>
          <w:tab w:val="clear" w:pos="1800"/>
          <w:tab w:val="left" w:pos="426"/>
        </w:tabs>
        <w:spacing w:after="40"/>
        <w:ind w:left="0" w:firstLine="0"/>
        <w:jc w:val="both"/>
      </w:pPr>
      <w:r w:rsidRPr="009223F3">
        <w:t>Ocena punktowa w kryterium „Łączna cena ofert</w:t>
      </w:r>
      <w:r>
        <w:t>y</w:t>
      </w:r>
      <w:r w:rsidRPr="009223F3">
        <w:t xml:space="preserve"> brutto” dokonana zostanie na podstawie łącznej ceny ofert</w:t>
      </w:r>
      <w:r>
        <w:t>y</w:t>
      </w:r>
      <w:r w:rsidRPr="009223F3">
        <w:t xml:space="preserve"> brutto wskazanej przez Wykonawcę w ofercie i przeliczona według wzoru opisanego w tabeli powyżej.</w:t>
      </w:r>
    </w:p>
    <w:p w14:paraId="2BEC48A2" w14:textId="77777777" w:rsidR="00594C1A" w:rsidRDefault="00594C1A" w:rsidP="00594C1A">
      <w:pPr>
        <w:numPr>
          <w:ilvl w:val="0"/>
          <w:numId w:val="7"/>
        </w:numPr>
        <w:tabs>
          <w:tab w:val="clear" w:pos="1800"/>
          <w:tab w:val="num" w:pos="0"/>
          <w:tab w:val="left" w:pos="426"/>
        </w:tabs>
        <w:spacing w:after="40"/>
        <w:ind w:left="0" w:firstLine="0"/>
        <w:jc w:val="both"/>
      </w:pPr>
      <w:r w:rsidRPr="009223F3">
        <w:t>Ocena punktowa w kryterium „</w:t>
      </w:r>
      <w:r w:rsidRPr="00D14C61">
        <w:t>Ilość godzin na wymianę produktów zareklamowanych</w:t>
      </w:r>
      <w:r w:rsidRPr="009223F3">
        <w:t xml:space="preserve">” dokonana zostanie na podstawie </w:t>
      </w:r>
      <w:r>
        <w:t>oferty wykonawcy – zaoferowany ilość godzin na wymianę produktów zareklamowanych.</w:t>
      </w:r>
    </w:p>
    <w:p w14:paraId="22AB4865" w14:textId="1CCD7513" w:rsidR="00594C1A" w:rsidRPr="009223F3" w:rsidRDefault="0A6C09C4" w:rsidP="00594C1A">
      <w:pPr>
        <w:pStyle w:val="Akapitzlist"/>
        <w:numPr>
          <w:ilvl w:val="0"/>
          <w:numId w:val="7"/>
        </w:numPr>
        <w:tabs>
          <w:tab w:val="clear" w:pos="1800"/>
          <w:tab w:val="num" w:pos="0"/>
          <w:tab w:val="left" w:pos="284"/>
          <w:tab w:val="num" w:pos="505"/>
        </w:tabs>
        <w:spacing w:before="120" w:after="120"/>
        <w:ind w:left="0" w:firstLine="0"/>
        <w:jc w:val="both"/>
      </w:pPr>
      <w:r>
        <w:t xml:space="preserve">Ocena punktowa w kryterium „Udział produktów pochodzących z produkcji ekologicznych” dokonana zostanie na podstawie informacji wpisanych do Formularza ofertowego i załączonej kopii dokumentu zgodnie z opisem w pkt. 3 tego Rozdziału. </w:t>
      </w:r>
    </w:p>
    <w:p w14:paraId="2005007E" w14:textId="77777777" w:rsidR="00594C1A" w:rsidRPr="009223F3" w:rsidRDefault="00594C1A" w:rsidP="00594C1A">
      <w:pPr>
        <w:numPr>
          <w:ilvl w:val="0"/>
          <w:numId w:val="7"/>
        </w:numPr>
        <w:tabs>
          <w:tab w:val="clear" w:pos="1800"/>
          <w:tab w:val="left" w:pos="426"/>
        </w:tabs>
        <w:spacing w:before="120" w:after="120"/>
        <w:ind w:left="0" w:firstLine="0"/>
        <w:jc w:val="both"/>
      </w:pPr>
      <w:r w:rsidRPr="009223F3">
        <w:t>Punktacja przyznawana ofertom w poszczególnych kryteriach będzie liczona z dokładnością do dwóch miejsc po przecinku. Najwyższa liczba punktów wyznaczy najkorzystniejszą ofertę.</w:t>
      </w:r>
    </w:p>
    <w:p w14:paraId="7AF0A548" w14:textId="77777777" w:rsidR="00594C1A" w:rsidRPr="009223F3" w:rsidRDefault="00594C1A" w:rsidP="00594C1A">
      <w:pPr>
        <w:numPr>
          <w:ilvl w:val="0"/>
          <w:numId w:val="7"/>
        </w:numPr>
        <w:tabs>
          <w:tab w:val="clear" w:pos="1800"/>
          <w:tab w:val="left" w:pos="284"/>
        </w:tabs>
        <w:spacing w:before="120" w:after="120"/>
        <w:ind w:left="0" w:firstLine="0"/>
        <w:jc w:val="both"/>
      </w:pPr>
      <w:r w:rsidRPr="009223F3">
        <w:t>Zamawiający udzieli zamówienia Wykonawcy, którego oferta odpowiadać będzie wszystkim wymaganiom przedstawionym w ustawie PZP, oraz w SIWZ i zostanie oceniona jako najkorzystniejsza w oparciu o podane kryteria wyboru.</w:t>
      </w:r>
    </w:p>
    <w:p w14:paraId="7D01AE3E" w14:textId="77777777" w:rsidR="00594C1A" w:rsidRDefault="00594C1A" w:rsidP="00594C1A">
      <w:pPr>
        <w:numPr>
          <w:ilvl w:val="0"/>
          <w:numId w:val="7"/>
        </w:numPr>
        <w:tabs>
          <w:tab w:val="clear" w:pos="1800"/>
          <w:tab w:val="left" w:pos="426"/>
        </w:tabs>
        <w:spacing w:before="120" w:after="120"/>
        <w:ind w:left="0" w:firstLine="0"/>
        <w:jc w:val="both"/>
      </w:pPr>
      <w:r w:rsidRPr="009223F3">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8680BA" w14:textId="77777777" w:rsidR="00594C1A" w:rsidRDefault="00594C1A" w:rsidP="00594C1A">
      <w:pPr>
        <w:numPr>
          <w:ilvl w:val="0"/>
          <w:numId w:val="7"/>
        </w:numPr>
        <w:tabs>
          <w:tab w:val="left" w:pos="426"/>
        </w:tabs>
        <w:spacing w:after="40"/>
        <w:ind w:hanging="1800"/>
        <w:jc w:val="both"/>
      </w:pPr>
      <w:r>
        <w:t>W przypadku ofert:</w:t>
      </w:r>
    </w:p>
    <w:p w14:paraId="77053150" w14:textId="77777777" w:rsidR="00594C1A" w:rsidRDefault="00594C1A" w:rsidP="000C20DF">
      <w:pPr>
        <w:pStyle w:val="Akapitzlist"/>
        <w:numPr>
          <w:ilvl w:val="0"/>
          <w:numId w:val="44"/>
        </w:numPr>
        <w:tabs>
          <w:tab w:val="left" w:pos="426"/>
        </w:tabs>
        <w:spacing w:after="40"/>
        <w:jc w:val="both"/>
      </w:pPr>
      <w:r>
        <w:t>z ilością godzin powyżej 48 oferta zostanie poprawiona odpowiednio na 48 godz. i zostanie przyznane 0 pkt. Zamawiający dokona poprawki zgodne z art. 87 ust. 2 pkt 3,</w:t>
      </w:r>
    </w:p>
    <w:p w14:paraId="1D41D0C9" w14:textId="51561A1F" w:rsidR="00594C1A" w:rsidRDefault="5B4BE9DB" w:rsidP="5B4BE9DB">
      <w:pPr>
        <w:pStyle w:val="Akapitzlist"/>
        <w:numPr>
          <w:ilvl w:val="0"/>
          <w:numId w:val="44"/>
        </w:numPr>
        <w:jc w:val="both"/>
      </w:pPr>
      <w:r>
        <w:t>bez wskazania udziału produktów pochodzących z produkcji ekologicznych (zostawienie pustego wiersza) i/lub niewskazanie sposobu potwierdzenia i/lub bez załączonego dokumentu, że produkt jest ekologiczny, zostanie przyznane 0 pkt.</w:t>
      </w:r>
    </w:p>
    <w:p w14:paraId="00F37947" w14:textId="77777777" w:rsidR="00594C1A" w:rsidRDefault="00594C1A" w:rsidP="00594C1A">
      <w:pPr>
        <w:tabs>
          <w:tab w:val="left" w:pos="426"/>
        </w:tabs>
        <w:spacing w:after="40"/>
        <w:ind w:left="709" w:hanging="283"/>
        <w:jc w:val="both"/>
      </w:pPr>
      <w:r>
        <w:t>c) w których, Wykonawca nie wskazał żadnego z ocenianych parametrów w ramach kryterium wskazanym w pkt. 2b, Zamawiający przyjmie za zaoferowaną tę wartość, która odpowiada najniższej z punktowanych wartości tj. „0” pkt,</w:t>
      </w:r>
    </w:p>
    <w:p w14:paraId="17804C7F" w14:textId="77777777" w:rsidR="00594C1A" w:rsidRPr="009223F3" w:rsidRDefault="00594C1A" w:rsidP="00594C1A">
      <w:pPr>
        <w:tabs>
          <w:tab w:val="left" w:pos="426"/>
        </w:tabs>
        <w:spacing w:after="40"/>
        <w:ind w:left="709" w:hanging="283"/>
        <w:jc w:val="both"/>
      </w:pPr>
      <w:r>
        <w:lastRenderedPageBreak/>
        <w:t>d) w których, Wykonawca wpisał informację w żaden sposób nie powiązaną z kryterium</w:t>
      </w:r>
      <w:r w:rsidRPr="004F3B0E">
        <w:t xml:space="preserve"> </w:t>
      </w:r>
      <w:r>
        <w:t>wskazanym w pkt. 2 b lub 2c, Zamawiającym przyzna „0” pkt.</w:t>
      </w:r>
    </w:p>
    <w:p w14:paraId="3003645A" w14:textId="69D071E6" w:rsidR="00594C1A" w:rsidRDefault="0A6C09C4" w:rsidP="0A6C09C4">
      <w:pPr>
        <w:shd w:val="clear" w:color="auto" w:fill="FFFFFF" w:themeFill="background1"/>
        <w:spacing w:after="120"/>
        <w:jc w:val="both"/>
      </w:pPr>
      <w:r>
        <w:t>Poprawka z art. 87 ust 2 pkt 3 będzie dokonana w oparciu o podpisany formularz oferty, w którym Wykonawca akceptuje warunki realizacji zamówienia opisane w SIWZ i wzorze umowy, wskazujące na maksymalną ilość godzin na wymianę produktów zareklamowanych.</w:t>
      </w:r>
    </w:p>
    <w:p w14:paraId="0D2DA93A" w14:textId="77777777" w:rsidR="00594C1A" w:rsidRDefault="00594C1A" w:rsidP="00594C1A">
      <w:pPr>
        <w:shd w:val="clear" w:color="auto" w:fill="FFFFFF"/>
        <w:spacing w:after="120"/>
        <w:jc w:val="both"/>
        <w:rPr>
          <w:spacing w:val="-1"/>
        </w:rPr>
      </w:pPr>
      <w:r w:rsidRPr="009223F3">
        <w:t>Zamawiający nie przewiduje przeprowadzenia dogrywki w formie aukcji elektron</w:t>
      </w:r>
      <w:r>
        <w:rPr>
          <w:spacing w:val="-1"/>
        </w:rPr>
        <w:t>icznej.</w:t>
      </w:r>
    </w:p>
    <w:p w14:paraId="565D115E" w14:textId="49EF230A" w:rsidR="00594C1A" w:rsidRPr="009223F3" w:rsidRDefault="00594C1A" w:rsidP="0A6C09C4">
      <w:pPr>
        <w:shd w:val="clear" w:color="auto" w:fill="FFFFFF" w:themeFill="background1"/>
        <w:tabs>
          <w:tab w:val="left" w:pos="426"/>
        </w:tabs>
      </w:pPr>
    </w:p>
    <w:p w14:paraId="100B6114" w14:textId="77777777" w:rsidR="000F2AFC" w:rsidRPr="000F2AFC" w:rsidRDefault="000F2AFC" w:rsidP="000C20DF">
      <w:pPr>
        <w:pStyle w:val="Akapitzlist"/>
        <w:numPr>
          <w:ilvl w:val="0"/>
          <w:numId w:val="15"/>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595DE1EA" w14:textId="75DBE25D" w:rsidR="008031CE" w:rsidRDefault="008031CE" w:rsidP="008031CE">
      <w:pPr>
        <w:widowControl w:val="0"/>
        <w:tabs>
          <w:tab w:val="left" w:pos="284"/>
        </w:tabs>
        <w:suppressAutoHyphens/>
        <w:spacing w:after="120"/>
        <w:jc w:val="both"/>
      </w:pPr>
      <w:r>
        <w:t>1. Osoby reprezentujące Wykonawcę przy podpisywaniu umowy (w siedzibie Zamawiającego) powinny posiadać ze sobą dokumenty potwierdzające ich umocowanie do podpisania umowy, o ile umocowanie to nie będzie wynikać z dokumentów załączonych do oferty. Zamawiający dopuszcza podpisanie umowy korespondencyjnie.</w:t>
      </w:r>
    </w:p>
    <w:p w14:paraId="01B0BB7B" w14:textId="2B27E671" w:rsidR="008031CE" w:rsidRDefault="008031CE" w:rsidP="008031CE">
      <w:pPr>
        <w:widowControl w:val="0"/>
        <w:tabs>
          <w:tab w:val="left" w:pos="284"/>
        </w:tabs>
        <w:suppressAutoHyphens/>
        <w:spacing w:after="120"/>
        <w:jc w:val="both"/>
      </w:pPr>
      <w: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4151F9E" w14:textId="47272E18" w:rsidR="008031CE" w:rsidRDefault="008031CE" w:rsidP="008031CE">
      <w:pPr>
        <w:widowControl w:val="0"/>
        <w:tabs>
          <w:tab w:val="left" w:pos="284"/>
        </w:tabs>
        <w:suppressAutoHyphens/>
        <w:spacing w:after="120"/>
        <w:jc w:val="both"/>
      </w:pPr>
      <w:r>
        <w:t>3. Zawarcie umowy nastąpi wg wzoru Zamawiającego.</w:t>
      </w:r>
    </w:p>
    <w:p w14:paraId="696AEA9B" w14:textId="387EA9FF" w:rsidR="008031CE" w:rsidRDefault="008031CE" w:rsidP="008031CE">
      <w:pPr>
        <w:widowControl w:val="0"/>
        <w:tabs>
          <w:tab w:val="left" w:pos="284"/>
        </w:tabs>
        <w:suppressAutoHyphens/>
        <w:spacing w:after="120"/>
        <w:jc w:val="both"/>
      </w:pPr>
      <w:r>
        <w:t>4. Postanowienia ustalone we wzorze umowy nie podlegają negocjacjom.</w:t>
      </w:r>
    </w:p>
    <w:p w14:paraId="45B736F7" w14:textId="47F8BED0" w:rsidR="008031CE" w:rsidRPr="008031CE" w:rsidRDefault="008031CE" w:rsidP="008031CE">
      <w:pPr>
        <w:widowControl w:val="0"/>
        <w:tabs>
          <w:tab w:val="left" w:pos="284"/>
        </w:tabs>
        <w:suppressAutoHyphens/>
        <w:spacing w:after="120"/>
        <w:jc w:val="both"/>
      </w:pPr>
      <w:r>
        <w:t xml:space="preserve">5. W przypadku, gdy Wykonawca, którego oferta została </w:t>
      </w:r>
      <w:r w:rsidR="00E449F5">
        <w:t>wybrana, jako</w:t>
      </w:r>
      <w:r>
        <w:t xml:space="preserve"> najkorzystniejsza, uchyla się od zawarcia umowy, Zamawiający będzie mógł wybrać ofertę najkorzystniejszą spośród pozostałych ofert, z zachowaniem procedur określonych w ustawie </w:t>
      </w:r>
      <w:proofErr w:type="spellStart"/>
      <w:r>
        <w:t>Pzp</w:t>
      </w:r>
      <w:proofErr w:type="spellEnd"/>
      <w:r>
        <w:t>.</w:t>
      </w:r>
    </w:p>
    <w:p w14:paraId="13A0BC89" w14:textId="77777777" w:rsidR="002D39E7" w:rsidRDefault="002D39E7" w:rsidP="000F2AFC">
      <w:pPr>
        <w:shd w:val="clear" w:color="auto" w:fill="FFFFFF"/>
        <w:contextualSpacing/>
        <w:rPr>
          <w:b/>
        </w:rPr>
      </w:pPr>
    </w:p>
    <w:p w14:paraId="37400EF5" w14:textId="77777777"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14:paraId="2F8A9191" w14:textId="77777777" w:rsidR="00D17948" w:rsidRDefault="00D17948" w:rsidP="000F2AFC">
      <w:pPr>
        <w:shd w:val="clear" w:color="auto" w:fill="FFFFFF"/>
        <w:contextualSpacing/>
        <w:rPr>
          <w:b/>
        </w:rPr>
      </w:pPr>
    </w:p>
    <w:p w14:paraId="71FF22DE" w14:textId="77777777" w:rsidR="00CE6E65" w:rsidRPr="004757D0" w:rsidRDefault="00D17948" w:rsidP="00BE7C5E">
      <w:pPr>
        <w:shd w:val="clear" w:color="auto" w:fill="FFFFFF"/>
        <w:contextualSpacing/>
        <w:outlineLvl w:val="0"/>
      </w:pPr>
      <w:r w:rsidRPr="003314AB">
        <w:t>Zamawiający nie wymaga zabezpieczenia należytego wykonania umowy.</w:t>
      </w:r>
    </w:p>
    <w:p w14:paraId="663B601E" w14:textId="1DC0ACD7" w:rsidR="00B11054" w:rsidRPr="0098126B" w:rsidRDefault="00B11054" w:rsidP="0098126B">
      <w:pPr>
        <w:shd w:val="clear" w:color="auto" w:fill="FFFFFF"/>
        <w:tabs>
          <w:tab w:val="left" w:pos="1130"/>
        </w:tabs>
        <w:jc w:val="both"/>
        <w:rPr>
          <w:b/>
          <w:u w:val="single"/>
        </w:rPr>
      </w:pPr>
    </w:p>
    <w:p w14:paraId="0EE33B70" w14:textId="77777777" w:rsidR="00D17948" w:rsidRPr="00D17948" w:rsidRDefault="00D17948" w:rsidP="000C20DF">
      <w:pPr>
        <w:pStyle w:val="Akapitzlist"/>
        <w:numPr>
          <w:ilvl w:val="0"/>
          <w:numId w:val="16"/>
        </w:numPr>
        <w:tabs>
          <w:tab w:val="clear" w:pos="1077"/>
          <w:tab w:val="num" w:pos="567"/>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E6BF7AD" w14:textId="77777777" w:rsidR="00D17948" w:rsidRPr="00D17948" w:rsidRDefault="00D17948" w:rsidP="00D17948">
      <w:pPr>
        <w:spacing w:after="40"/>
        <w:jc w:val="both"/>
      </w:pPr>
    </w:p>
    <w:p w14:paraId="37774773" w14:textId="7A1C45AE" w:rsidR="008031CE" w:rsidRDefault="0A6C09C4" w:rsidP="0A6C09C4">
      <w:pPr>
        <w:spacing w:after="40"/>
        <w:jc w:val="both"/>
        <w:rPr>
          <w:b/>
          <w:bCs/>
        </w:rPr>
      </w:pPr>
      <w:r>
        <w:t xml:space="preserve">Wzór umowy, stanowi Załącznik nr </w:t>
      </w:r>
      <w:r w:rsidR="001F4F3D">
        <w:t>5</w:t>
      </w:r>
      <w:r>
        <w:t xml:space="preserve"> do SIWZ. Zgodnie z art. 144 ust 1 </w:t>
      </w:r>
      <w:proofErr w:type="spellStart"/>
      <w:r>
        <w:t>Pzp</w:t>
      </w:r>
      <w:proofErr w:type="spellEnd"/>
      <w:r>
        <w:t>, wpisano możliwość dokonania nieistotnych zmian zawartej umowy oraz możliwość dokonania istotnych zmian – podano okoliczności i warunki wprowadzenia zmiany.</w:t>
      </w:r>
    </w:p>
    <w:p w14:paraId="3B734697" w14:textId="77777777" w:rsidR="009210BE" w:rsidRPr="00D17948" w:rsidRDefault="009210BE" w:rsidP="008031CE">
      <w:pPr>
        <w:spacing w:after="40"/>
        <w:jc w:val="both"/>
      </w:pPr>
      <w:r>
        <w:t>Rozliczenia będą prowadzone w walucie polskie (PLN).</w:t>
      </w:r>
    </w:p>
    <w:p w14:paraId="411F37D7" w14:textId="77777777" w:rsidR="0060320B" w:rsidRPr="00D17948" w:rsidRDefault="0060320B" w:rsidP="00D17948">
      <w:pPr>
        <w:spacing w:after="40"/>
        <w:jc w:val="both"/>
        <w:rPr>
          <w:b/>
        </w:rPr>
      </w:pPr>
    </w:p>
    <w:p w14:paraId="3F39B09C" w14:textId="77777777" w:rsidR="00D17948" w:rsidRPr="00D17948" w:rsidRDefault="00D17948" w:rsidP="000C20DF">
      <w:pPr>
        <w:pStyle w:val="Akapitzlist"/>
        <w:widowControl w:val="0"/>
        <w:numPr>
          <w:ilvl w:val="0"/>
          <w:numId w:val="16"/>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74F97612" w14:textId="77777777" w:rsidR="008031CE" w:rsidRPr="008031CE" w:rsidRDefault="008031CE" w:rsidP="5B4BE9DB">
      <w:pPr>
        <w:shd w:val="clear" w:color="auto" w:fill="FFFFFF" w:themeFill="background1"/>
        <w:tabs>
          <w:tab w:val="left" w:pos="0"/>
          <w:tab w:val="left" w:pos="284"/>
        </w:tabs>
        <w:spacing w:after="120"/>
        <w:jc w:val="both"/>
        <w:rPr>
          <w:color w:val="000000"/>
          <w:spacing w:val="-1"/>
        </w:rPr>
      </w:pPr>
      <w:r w:rsidRPr="008031CE">
        <w:rPr>
          <w:color w:val="000000"/>
          <w:spacing w:val="-1"/>
        </w:rPr>
        <w:t>1</w:t>
      </w:r>
      <w:r w:rsidRPr="5B4BE9DB">
        <w:rPr>
          <w:color w:val="000000"/>
          <w:spacing w:val="-1"/>
        </w:rPr>
        <w:t>.</w:t>
      </w:r>
      <w:r w:rsidRPr="008031CE">
        <w:rPr>
          <w:color w:val="000000"/>
          <w:spacing w:val="-1"/>
        </w:rPr>
        <w:tab/>
      </w:r>
      <w:r w:rsidRPr="5B4BE9DB">
        <w:rPr>
          <w:color w:val="000000"/>
          <w:spacing w:val="-1"/>
        </w:rPr>
        <w:t xml:space="preserve">Każdemu Wykonawcy, a także innemu podmiotowi, jeżeli ma lub miał interes w uzyskaniu danego zamówienia oraz poniósł lub może ponieść szkodę w wyniku naruszenia przez Zamawiającego przepisów </w:t>
      </w:r>
      <w:r w:rsidRPr="5B4BE9DB">
        <w:rPr>
          <w:color w:val="000000"/>
          <w:spacing w:val="-1"/>
        </w:rPr>
        <w:lastRenderedPageBreak/>
        <w:t>ustawy PZP przysługują środki ochrony prawnej przewidziane w dziale VI ustawy PZP jak dla postępowań poniżej kwoty określonej w przepisach wykonawczych wydanych na podstawie art. 11 ust. 8 ustawy PZP.</w:t>
      </w:r>
    </w:p>
    <w:p w14:paraId="213376D2" w14:textId="77777777" w:rsidR="008031CE" w:rsidRDefault="008031CE" w:rsidP="5B4BE9DB">
      <w:pPr>
        <w:pStyle w:val="Akapitzlist1"/>
        <w:tabs>
          <w:tab w:val="left" w:pos="284"/>
        </w:tabs>
        <w:spacing w:after="40"/>
        <w:ind w:left="0"/>
        <w:rPr>
          <w:rFonts w:eastAsia="Times New Roman"/>
          <w:color w:val="000000" w:themeColor="text1"/>
        </w:rPr>
      </w:pPr>
      <w:r w:rsidRPr="5B4BE9DB">
        <w:rPr>
          <w:rFonts w:eastAsia="Times New Roman"/>
          <w:color w:val="000000"/>
          <w:spacing w:val="-1"/>
        </w:rPr>
        <w:t>2.</w:t>
      </w:r>
      <w:r>
        <w:rPr>
          <w:color w:val="000000"/>
          <w:spacing w:val="-1"/>
        </w:rPr>
        <w:tab/>
      </w:r>
      <w:r w:rsidRPr="5B4BE9DB">
        <w:rPr>
          <w:rFonts w:eastAsia="Times New Roman"/>
          <w:color w:val="000000"/>
          <w:spacing w:val="-1"/>
        </w:rPr>
        <w:t>Środki ochrony prawnej wobec ogłoszenia o zamówieniu oraz SIWZ przysługują również organizacjom wpisanym na listę Prezesa Urzędu, o której mowa w art. 154 pkt 5 ustawy PZP.</w:t>
      </w:r>
    </w:p>
    <w:p w14:paraId="0C963C03" w14:textId="77777777" w:rsidR="00DB4C99" w:rsidRDefault="00DB4C99" w:rsidP="00DB4C99">
      <w:pPr>
        <w:rPr>
          <w:sz w:val="20"/>
          <w:szCs w:val="20"/>
        </w:rPr>
      </w:pPr>
    </w:p>
    <w:p w14:paraId="3F22F8B9" w14:textId="77777777" w:rsidR="008031CE" w:rsidRPr="00E36C37" w:rsidRDefault="008031CE" w:rsidP="008031CE">
      <w:pPr>
        <w:spacing w:before="100" w:beforeAutospacing="1" w:after="40"/>
        <w:rPr>
          <w:rFonts w:eastAsiaTheme="minorHAnsi"/>
        </w:rPr>
      </w:pPr>
      <w:r w:rsidRPr="00E36C37">
        <w:rPr>
          <w:b/>
          <w:color w:val="000000"/>
          <w:spacing w:val="-1"/>
          <w:u w:val="single"/>
        </w:rPr>
        <w:t>XVIII. ROZWIĄZANIA RÓWNOWAŻNE</w:t>
      </w:r>
    </w:p>
    <w:p w14:paraId="110D378B" w14:textId="77777777" w:rsidR="00F96431" w:rsidRPr="000E7ABA" w:rsidRDefault="00F96431" w:rsidP="000C20DF">
      <w:pPr>
        <w:pStyle w:val="Akapitzlist"/>
        <w:widowControl w:val="0"/>
        <w:numPr>
          <w:ilvl w:val="2"/>
          <w:numId w:val="21"/>
        </w:numPr>
        <w:tabs>
          <w:tab w:val="num" w:pos="0"/>
          <w:tab w:val="left" w:pos="284"/>
        </w:tabs>
        <w:suppressAutoHyphens/>
        <w:spacing w:before="120" w:after="120"/>
        <w:ind w:left="0" w:firstLine="0"/>
        <w:jc w:val="both"/>
      </w:pPr>
      <w:r w:rsidRPr="000E7ABA">
        <w:rPr>
          <w:rFonts w:eastAsia="Calibri"/>
        </w:rPr>
        <w:t xml:space="preserve">W przypadku, gdy do opisu przedmiotu zamówienia zostały użyte normy, europejskie oceny techniczne, aprobaty, specyfikacje techniczne, systemy referencji technicznych, Zamawiający dopuszcza rozwiązania równoważne opisywanym. </w:t>
      </w:r>
      <w:r w:rsidRPr="000E7ABA">
        <w:t>Każdorazowo, gdy wskazana jest w niniejszej SIWZ lub załącznikach do SIWZ norma, należy przyjąć, że w odniesieniu do niej użyto sformułowania „lub równoważna”.</w:t>
      </w:r>
    </w:p>
    <w:p w14:paraId="43189C26" w14:textId="47429E3B" w:rsidR="00F96431" w:rsidRDefault="00F96431" w:rsidP="000C20DF">
      <w:pPr>
        <w:pStyle w:val="Akapitzlist"/>
        <w:widowControl w:val="0"/>
        <w:numPr>
          <w:ilvl w:val="2"/>
          <w:numId w:val="21"/>
        </w:numPr>
        <w:tabs>
          <w:tab w:val="num" w:pos="0"/>
          <w:tab w:val="left" w:pos="284"/>
        </w:tabs>
        <w:suppressAutoHyphens/>
        <w:spacing w:before="120" w:after="120"/>
        <w:ind w:left="0" w:firstLine="0"/>
        <w:jc w:val="both"/>
      </w:pPr>
      <w:r w:rsidRPr="000E7ABA">
        <w:t>W przypadku, gdyby w opisie przedmio</w:t>
      </w:r>
      <w:r>
        <w:t xml:space="preserve">tu zamówienia, </w:t>
      </w:r>
      <w:r w:rsidRPr="000E7ABA">
        <w:t>Zamawiający określił przedmiot zamówienia poprzez wskazanie znaków towarowych, patentów lub pochodzenia, źródła lub szczególnego procesu, który charakteryzuje produkty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oczekiwane standardy, co do minimalnych parametrów technic</w:t>
      </w:r>
      <w:r>
        <w:t xml:space="preserve">znych oczekiwanych </w:t>
      </w:r>
      <w:r w:rsidRPr="000E7ABA">
        <w:t xml:space="preserve">urządzeń.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itp. W związku z powyższym Zamawiający dopuszcza możliwość zaoferowania </w:t>
      </w:r>
      <w:r>
        <w:t>produktów</w:t>
      </w:r>
      <w:r w:rsidRPr="000E7ABA">
        <w:t xml:space="preserve"> o innych znakach towarowych, patentach lub pochodzeniu, natomiast nie o innych właściwościach i funkcjonalnościach niż określone w SIWZ. Wykonawca powołujący się na rozwiązania równoważne stosownie do dyspozycji art. 30 ust. 5 PZP musi wykazać, że oferowane </w:t>
      </w:r>
      <w:r>
        <w:t>dostawy</w:t>
      </w:r>
      <w:r w:rsidRPr="000E7ABA">
        <w:t xml:space="preserve"> spełniają warunki określone przez Zamawiającego w stopniu nie gorszym.</w:t>
      </w:r>
    </w:p>
    <w:p w14:paraId="5FF429E9" w14:textId="77777777" w:rsidR="008031CE" w:rsidRDefault="00F96431" w:rsidP="000C20DF">
      <w:pPr>
        <w:pStyle w:val="Akapitzlist"/>
        <w:widowControl w:val="0"/>
        <w:numPr>
          <w:ilvl w:val="0"/>
          <w:numId w:val="18"/>
        </w:numPr>
        <w:tabs>
          <w:tab w:val="clear" w:pos="740"/>
          <w:tab w:val="num" w:pos="0"/>
          <w:tab w:val="num" w:pos="284"/>
        </w:tabs>
        <w:suppressAutoHyphens/>
        <w:spacing w:before="120" w:after="120"/>
        <w:ind w:left="0" w:firstLine="0"/>
        <w:jc w:val="both"/>
      </w:pPr>
      <w:r w:rsidRPr="00F96431">
        <w:rPr>
          <w:rFonts w:eastAsia="Calibri"/>
        </w:rPr>
        <w:t xml:space="preserve">W przypadku zaoferowania rozwiązań równoważnych, w ofercie należy określić, jakiego zakresu (materiału, technologii) dotyczą. </w:t>
      </w:r>
    </w:p>
    <w:p w14:paraId="46679F3B" w14:textId="34C88EB8" w:rsidR="008031CE" w:rsidRDefault="008031CE">
      <w:pPr>
        <w:rPr>
          <w:sz w:val="20"/>
          <w:szCs w:val="20"/>
        </w:rPr>
      </w:pPr>
    </w:p>
    <w:p w14:paraId="40B21D38" w14:textId="16CCA18E"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informacyjne dot. art. 13 RODO</w:t>
      </w:r>
    </w:p>
    <w:p w14:paraId="451728FD" w14:textId="77777777" w:rsidR="008031CE" w:rsidRPr="008F1E02" w:rsidRDefault="0E95655B" w:rsidP="0E95655B">
      <w:pPr>
        <w:spacing w:before="120" w:after="120" w:line="276" w:lineRule="auto"/>
        <w:jc w:val="both"/>
      </w:pPr>
      <w:r w:rsidRPr="0E95655B">
        <w:rPr>
          <w:rFonts w:ascii="Arial" w:eastAsia="Arial" w:hAnsi="Arial" w:cs="Arial"/>
        </w:rPr>
        <w:t>Z</w:t>
      </w:r>
      <w:r w:rsidRPr="0E95655B">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B25C75" w14:textId="77777777" w:rsidR="00C73E89" w:rsidRPr="00C73E89" w:rsidRDefault="0E95655B" w:rsidP="00C73E89">
      <w:pPr>
        <w:pStyle w:val="Akapitzlist"/>
        <w:numPr>
          <w:ilvl w:val="0"/>
          <w:numId w:val="22"/>
        </w:numPr>
        <w:rPr>
          <w:b/>
          <w:bCs/>
          <w:lang w:eastAsia="pl-PL"/>
        </w:rPr>
      </w:pPr>
      <w:r w:rsidRPr="0E95655B">
        <w:t>administratorem Pani/Pana danych osobowych jest</w:t>
      </w:r>
      <w:r w:rsidR="00594C1A" w:rsidRPr="00C73E89">
        <w:rPr>
          <w:b/>
          <w:bCs/>
        </w:rPr>
        <w:t xml:space="preserve"> </w:t>
      </w:r>
      <w:r w:rsidR="00C73E89" w:rsidRPr="00C73E89">
        <w:rPr>
          <w:b/>
          <w:bCs/>
          <w:lang w:eastAsia="pl-PL"/>
        </w:rPr>
        <w:t xml:space="preserve">Zespół Szkół nr 3 im. Jana III Sobieskiego w Szczytnie; </w:t>
      </w:r>
    </w:p>
    <w:p w14:paraId="248C545E" w14:textId="448C5856" w:rsidR="008031CE" w:rsidRDefault="008031CE" w:rsidP="00C73E89">
      <w:pPr>
        <w:pStyle w:val="pkt"/>
        <w:autoSpaceDE w:val="0"/>
        <w:autoSpaceDN w:val="0"/>
        <w:spacing w:before="120" w:after="120" w:line="276" w:lineRule="auto"/>
        <w:ind w:left="0" w:firstLine="0"/>
        <w:rPr>
          <w:rFonts w:ascii="Arial" w:hAnsi="Arial" w:cs="Arial"/>
          <w:b/>
          <w:bCs/>
        </w:rPr>
      </w:pPr>
    </w:p>
    <w:p w14:paraId="7DDBC403" w14:textId="026D8C4A" w:rsidR="008C40B8" w:rsidRPr="008C40B8" w:rsidRDefault="0E95655B" w:rsidP="000C20DF">
      <w:pPr>
        <w:pStyle w:val="pkt"/>
        <w:numPr>
          <w:ilvl w:val="0"/>
          <w:numId w:val="22"/>
        </w:numPr>
        <w:autoSpaceDE w:val="0"/>
        <w:autoSpaceDN w:val="0"/>
        <w:spacing w:before="120" w:after="120" w:line="276" w:lineRule="auto"/>
        <w:rPr>
          <w:b/>
          <w:bCs/>
          <w:iCs/>
        </w:rPr>
      </w:pPr>
      <w:r w:rsidRPr="0E95655B">
        <w:t xml:space="preserve">Pani/Pana dane osobowe przetwarzane będą na podstawie art. 6 ust. 1 lit. c RODO w celu związanym z postępowaniem o udzielenie zamówienia publicznego: </w:t>
      </w:r>
      <w:r w:rsidR="00594C1A" w:rsidRPr="00594C1A">
        <w:t xml:space="preserve">Dostawa artykułów żywnościowych do </w:t>
      </w:r>
      <w:r w:rsidR="00C73E89" w:rsidRPr="00C73E89">
        <w:t>Internatu Zespołu Szkół nr 3 im. Jana III Sobieskiego w Szczytnie w 202</w:t>
      </w:r>
      <w:r w:rsidR="00C73E89">
        <w:t>1</w:t>
      </w:r>
      <w:r w:rsidR="00C73E89" w:rsidRPr="00C73E89">
        <w:t xml:space="preserve"> r. Znak sprawy: ZSnr3.271.1.20</w:t>
      </w:r>
      <w:r w:rsidR="00C73E89">
        <w:t>20</w:t>
      </w:r>
      <w:r w:rsidR="00C73E89" w:rsidRPr="00C73E89">
        <w:t>.KG, prowadzonym w trybie przetargu nieograniczonego</w:t>
      </w:r>
      <w:r w:rsidR="00C73E89">
        <w:t>.</w:t>
      </w:r>
    </w:p>
    <w:p w14:paraId="27A1149E" w14:textId="40E29F9B" w:rsidR="55DE526D" w:rsidRDefault="00347D66" w:rsidP="000C20DF">
      <w:pPr>
        <w:pStyle w:val="Akapitzlist"/>
        <w:numPr>
          <w:ilvl w:val="0"/>
          <w:numId w:val="11"/>
        </w:numPr>
        <w:spacing w:before="120" w:after="120" w:line="276" w:lineRule="auto"/>
        <w:contextualSpacing w:val="0"/>
        <w:jc w:val="both"/>
      </w:pPr>
      <w:r>
        <w:t xml:space="preserve">z </w:t>
      </w:r>
      <w:r w:rsidR="0E95655B" w:rsidRPr="0E95655B">
        <w:t xml:space="preserve">inspektorem ochrony danych u Zamawiającego </w:t>
      </w:r>
      <w:r>
        <w:t>należy kontaktować się poprzez adres e-mail:</w:t>
      </w:r>
      <w:r w:rsidR="0E95655B" w:rsidRPr="0E95655B">
        <w:rPr>
          <w:color w:val="333333"/>
        </w:rPr>
        <w:t xml:space="preserve"> </w:t>
      </w:r>
      <w:hyperlink r:id="rId11" w:history="1">
        <w:r w:rsidR="00C73E89" w:rsidRPr="00D67C61">
          <w:rPr>
            <w:rStyle w:val="Hipercze"/>
          </w:rPr>
          <w:t>inspektor_szczytno@wp.pl</w:t>
        </w:r>
      </w:hyperlink>
      <w:r w:rsidR="00C73E89">
        <w:rPr>
          <w:color w:val="333333"/>
        </w:rPr>
        <w:t xml:space="preserve"> </w:t>
      </w:r>
    </w:p>
    <w:p w14:paraId="12A0BDAC" w14:textId="77777777" w:rsidR="008031CE" w:rsidRPr="008F1E02" w:rsidRDefault="0E95655B" w:rsidP="000C20DF">
      <w:pPr>
        <w:pStyle w:val="Akapitzlist"/>
        <w:numPr>
          <w:ilvl w:val="0"/>
          <w:numId w:val="11"/>
        </w:numPr>
        <w:spacing w:before="120" w:after="120" w:line="276" w:lineRule="auto"/>
        <w:ind w:left="714" w:hanging="357"/>
        <w:contextualSpacing w:val="0"/>
        <w:jc w:val="both"/>
        <w:rPr>
          <w:rFonts w:ascii="Arial" w:hAnsi="Arial" w:cs="Arial"/>
        </w:rPr>
      </w:pPr>
      <w:r w:rsidRPr="0E95655B">
        <w:lastRenderedPageBreak/>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E95655B">
        <w:t>Pzp</w:t>
      </w:r>
      <w:proofErr w:type="spellEnd"/>
      <w:r w:rsidRPr="0E95655B">
        <w:t xml:space="preserve">”;  </w:t>
      </w:r>
    </w:p>
    <w:p w14:paraId="3B9925E2" w14:textId="77777777" w:rsidR="008031CE" w:rsidRPr="008F1E02" w:rsidRDefault="0E95655B" w:rsidP="000C20DF">
      <w:pPr>
        <w:pStyle w:val="Akapitzlist"/>
        <w:numPr>
          <w:ilvl w:val="0"/>
          <w:numId w:val="11"/>
        </w:numPr>
        <w:spacing w:before="120" w:after="120" w:line="276" w:lineRule="auto"/>
        <w:ind w:left="714" w:hanging="357"/>
        <w:contextualSpacing w:val="0"/>
        <w:jc w:val="both"/>
        <w:rPr>
          <w:rFonts w:ascii="Arial" w:hAnsi="Arial" w:cs="Arial"/>
        </w:rPr>
      </w:pPr>
      <w:r w:rsidRPr="0E95655B">
        <w:t xml:space="preserve">Pani/Pana dane osobowe będą przechowywane, zgodnie z art. 97 ust. 1 ustawy </w:t>
      </w:r>
      <w:proofErr w:type="spellStart"/>
      <w:r w:rsidRPr="0E95655B">
        <w:t>Pzp</w:t>
      </w:r>
      <w:proofErr w:type="spellEnd"/>
      <w:r w:rsidRPr="0E95655B">
        <w:t>, przez okres 4 lat od dnia zakończenia postępowania o udzielenie zamówienia, a jeżeli czas trwania umowy przekracza 4 lata, okres przechowywania obejmuje cały czas trwania umowy;</w:t>
      </w:r>
    </w:p>
    <w:p w14:paraId="7D4F23FE" w14:textId="77777777" w:rsidR="008031CE" w:rsidRPr="008F1E02" w:rsidRDefault="0E95655B" w:rsidP="000C20DF">
      <w:pPr>
        <w:pStyle w:val="Akapitzlist"/>
        <w:numPr>
          <w:ilvl w:val="0"/>
          <w:numId w:val="11"/>
        </w:numPr>
        <w:spacing w:before="120" w:after="120" w:line="276" w:lineRule="auto"/>
        <w:ind w:left="714" w:hanging="357"/>
        <w:contextualSpacing w:val="0"/>
        <w:jc w:val="both"/>
        <w:rPr>
          <w:rFonts w:ascii="Arial" w:hAnsi="Arial" w:cs="Arial"/>
        </w:rPr>
      </w:pPr>
      <w:r w:rsidRPr="0E95655B">
        <w:t xml:space="preserve">obowiązek podania przez Panią/Pana danych osobowych bezpośrednio Pani/Pana dotyczących jest wymogiem ustawowym określonym w przepisach ustawy </w:t>
      </w:r>
      <w:proofErr w:type="spellStart"/>
      <w:r w:rsidRPr="0E95655B">
        <w:t>Pzp</w:t>
      </w:r>
      <w:proofErr w:type="spellEnd"/>
      <w:r w:rsidRPr="0E95655B">
        <w:t xml:space="preserve">, związanym z udziałem w postępowaniu o udzielenie zamówienia publicznego; konsekwencje niepodania określonych danych wynikają z ustawy </w:t>
      </w:r>
      <w:proofErr w:type="spellStart"/>
      <w:r w:rsidRPr="0E95655B">
        <w:t>Pzp</w:t>
      </w:r>
      <w:proofErr w:type="spellEnd"/>
      <w:r w:rsidRPr="0E95655B">
        <w:t xml:space="preserve">;  </w:t>
      </w:r>
    </w:p>
    <w:p w14:paraId="6024BFC2"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8F1E02" w:rsidRDefault="0E95655B" w:rsidP="0E95655B">
      <w:pPr>
        <w:pStyle w:val="Akapitzlist"/>
        <w:spacing w:before="120" w:after="120" w:line="276" w:lineRule="auto"/>
        <w:contextualSpacing w:val="0"/>
        <w:jc w:val="both"/>
      </w:pPr>
      <w:r w:rsidRPr="0E95655B">
        <w:t>posiada Pani/Pan:</w:t>
      </w:r>
    </w:p>
    <w:p w14:paraId="51ABA2ED"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na podstawie art. 15 RODO prawo dostępu do danych osobowych Pani/Pana dotyczących;</w:t>
      </w:r>
    </w:p>
    <w:p w14:paraId="40962C40"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na podstawie art. 16 RODO prawo do sprostowania Pani/Pana danych osobowych **;</w:t>
      </w:r>
    </w:p>
    <w:p w14:paraId="5C2C5808"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 xml:space="preserve">na podstawie art. 18 RODO prawo żądania od administratora ograniczenia przetwarzania danych osobowych z zastrzeżeniem przypadków, o których mowa w art. 18 ust. 2 RODO ***;  </w:t>
      </w:r>
    </w:p>
    <w:p w14:paraId="2C3A215F"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prawo do wniesienia skargi do Prezesa Urzędu Ochrony Danych Osobowych, gdy uzna Pani/Pan, że przetwarzanie danych osobowych Pani/Pana dotyczących narusza przepisy RODO;</w:t>
      </w:r>
    </w:p>
    <w:p w14:paraId="4D1EF3A8" w14:textId="77777777" w:rsidR="008031CE" w:rsidRPr="008F1E02" w:rsidRDefault="0E95655B" w:rsidP="0E95655B">
      <w:pPr>
        <w:pStyle w:val="Akapitzlist"/>
        <w:spacing w:before="120" w:after="120" w:line="276" w:lineRule="auto"/>
        <w:contextualSpacing w:val="0"/>
        <w:jc w:val="both"/>
      </w:pPr>
      <w:r w:rsidRPr="0E95655B">
        <w:t>nie przysługuje Pani/Panu:</w:t>
      </w:r>
    </w:p>
    <w:p w14:paraId="37764C13"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w związku z art. 17 ust. 3 lit. b, d lub e RODO prawo do usunięcia danych osobowych;</w:t>
      </w:r>
    </w:p>
    <w:p w14:paraId="505138C9"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prawo do przenoszenia danych osobowych, o którym mowa w art. 20 RODO;</w:t>
      </w:r>
    </w:p>
    <w:p w14:paraId="56FC6696" w14:textId="77777777" w:rsidR="008031CE" w:rsidRPr="008F1E02" w:rsidRDefault="0E95655B" w:rsidP="000C20DF">
      <w:pPr>
        <w:pStyle w:val="Akapitzlist"/>
        <w:numPr>
          <w:ilvl w:val="0"/>
          <w:numId w:val="11"/>
        </w:numPr>
        <w:spacing w:before="120" w:after="120" w:line="276" w:lineRule="auto"/>
        <w:contextualSpacing w:val="0"/>
        <w:jc w:val="both"/>
        <w:rPr>
          <w:rFonts w:ascii="Arial" w:hAnsi="Arial" w:cs="Arial"/>
        </w:rPr>
      </w:pPr>
      <w:r w:rsidRPr="0E95655B">
        <w:t xml:space="preserve">na podstawie art. 21 RODO prawo sprzeciwu, wobec przetwarzania danych osobowych, gdyż podstawą prawną przetwarzania Pani/Pana danych osobowych jest art. 6 ust. 1 lit. c RODO. </w:t>
      </w:r>
    </w:p>
    <w:p w14:paraId="2BF87417" w14:textId="77777777" w:rsidR="008031CE" w:rsidRDefault="008031CE" w:rsidP="0E95655B">
      <w:pPr>
        <w:pStyle w:val="Akapitzlist"/>
        <w:spacing w:before="120" w:after="120" w:line="276" w:lineRule="auto"/>
        <w:contextualSpacing w:val="0"/>
      </w:pP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12"/>
      <w:footerReference w:type="even" r:id="rId13"/>
      <w:footerReference w:type="default" r:id="rId14"/>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F537" w14:textId="77777777" w:rsidR="00E2705A" w:rsidRDefault="00E2705A" w:rsidP="00683DEB">
      <w:r>
        <w:separator/>
      </w:r>
    </w:p>
  </w:endnote>
  <w:endnote w:type="continuationSeparator" w:id="0">
    <w:p w14:paraId="4606A2B8" w14:textId="77777777" w:rsidR="00E2705A" w:rsidRDefault="00E2705A"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02348712"/>
      <w:docPartObj>
        <w:docPartGallery w:val="Page Numbers (Bottom of Page)"/>
        <w:docPartUnique/>
      </w:docPartObj>
    </w:sdtPr>
    <w:sdtContent>
      <w:p w14:paraId="2D5F4E05" w14:textId="77777777" w:rsidR="004D3C28" w:rsidRDefault="004D3C28"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4D3C28" w:rsidRDefault="004D3C28" w:rsidP="00055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93069157"/>
      <w:docPartObj>
        <w:docPartGallery w:val="Page Numbers (Bottom of Page)"/>
        <w:docPartUnique/>
      </w:docPartObj>
    </w:sdtPr>
    <w:sdtContent>
      <w:p w14:paraId="16522755" w14:textId="268C152E" w:rsidR="004D3C28" w:rsidRDefault="004D3C28"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BD6E1B">
          <w:rPr>
            <w:rStyle w:val="Numerstrony"/>
            <w:noProof/>
          </w:rPr>
          <w:t>27</w:t>
        </w:r>
        <w:r>
          <w:rPr>
            <w:rStyle w:val="Numerstrony"/>
          </w:rPr>
          <w:fldChar w:fldCharType="end"/>
        </w:r>
      </w:p>
    </w:sdtContent>
  </w:sdt>
  <w:p w14:paraId="68BBA5D8" w14:textId="77777777" w:rsidR="004D3C28" w:rsidRDefault="004D3C28" w:rsidP="0005569D">
    <w:pPr>
      <w:ind w:left="-284" w:right="360"/>
      <w:jc w:val="center"/>
      <w:rPr>
        <w:rFonts w:ascii="Arial" w:hAnsi="Arial" w:cs="Arial"/>
        <w:sz w:val="20"/>
        <w:szCs w:val="20"/>
        <w:lang w:val="en-US"/>
      </w:rPr>
    </w:pPr>
  </w:p>
  <w:p w14:paraId="01D631A1" w14:textId="77777777" w:rsidR="004D3C28" w:rsidRDefault="004D3C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B1036" w14:textId="77777777" w:rsidR="00E2705A" w:rsidRDefault="00E2705A" w:rsidP="00683DEB">
      <w:r>
        <w:separator/>
      </w:r>
    </w:p>
  </w:footnote>
  <w:footnote w:type="continuationSeparator" w:id="0">
    <w:p w14:paraId="279B628F" w14:textId="77777777" w:rsidR="00E2705A" w:rsidRDefault="00E2705A"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97BC" w14:textId="77777777" w:rsidR="004D3C28" w:rsidRDefault="004D3C28"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4D3C28" w:rsidRDefault="004D3C28"/>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AD549" id="Prostokąt 3" o:spid="_x0000_s1027" style="position:absolute;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8848B0" w:rsidRDefault="008848B0"/>
                </w:txbxContent>
              </v:textbox>
              <w10:wrap anchorx="page" anchory="page"/>
            </v:rect>
          </w:pict>
        </mc:Fallback>
      </mc:AlternateContent>
    </w:r>
    <w:r>
      <w:tab/>
    </w:r>
    <w:r>
      <w:tab/>
    </w:r>
    <w:r>
      <w:tab/>
    </w:r>
  </w:p>
  <w:p w14:paraId="6B73B664" w14:textId="4301E674" w:rsidR="004D3C28" w:rsidRDefault="004D3C28" w:rsidP="006250C6">
    <w:pPr>
      <w:pStyle w:val="Nagwek"/>
      <w:tabs>
        <w:tab w:val="clear" w:pos="4536"/>
        <w:tab w:val="clear" w:pos="9072"/>
        <w:tab w:val="left" w:pos="4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B"/>
    <w:multiLevelType w:val="singleLevel"/>
    <w:tmpl w:val="0415000B"/>
    <w:lvl w:ilvl="0">
      <w:start w:val="1"/>
      <w:numFmt w:val="bullet"/>
      <w:lvlText w:val=""/>
      <w:lvlJc w:val="left"/>
      <w:pPr>
        <w:ind w:left="1004" w:hanging="360"/>
      </w:pPr>
      <w:rPr>
        <w:rFonts w:ascii="Wingdings" w:hAnsi="Wingdings" w:hint="default"/>
      </w:rPr>
    </w:lvl>
  </w:abstractNum>
  <w:abstractNum w:abstractNumId="8">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3">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5">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6">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7">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8">
    <w:nsid w:val="02034AFC"/>
    <w:multiLevelType w:val="hybridMultilevel"/>
    <w:tmpl w:val="B63246F2"/>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061D2AB7"/>
    <w:multiLevelType w:val="hybridMultilevel"/>
    <w:tmpl w:val="F356EA1E"/>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1">
    <w:nsid w:val="09467B01"/>
    <w:multiLevelType w:val="hybridMultilevel"/>
    <w:tmpl w:val="727C6624"/>
    <w:lvl w:ilvl="0" w:tplc="1986A846">
      <w:start w:val="7"/>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2">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nsid w:val="0E615E1F"/>
    <w:multiLevelType w:val="hybridMultilevel"/>
    <w:tmpl w:val="6972A05E"/>
    <w:lvl w:ilvl="0" w:tplc="8604E39C">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24C1CE6"/>
    <w:multiLevelType w:val="hybridMultilevel"/>
    <w:tmpl w:val="BEFC48A0"/>
    <w:lvl w:ilvl="0" w:tplc="B72E1894">
      <w:start w:val="1"/>
      <w:numFmt w:val="decimal"/>
      <w:lvlText w:val="%1."/>
      <w:lvlJc w:val="left"/>
      <w:pPr>
        <w:ind w:left="3054" w:hanging="360"/>
      </w:pPr>
      <w:rPr>
        <w:rFonts w:ascii="Times New Roman" w:eastAsia="Calibri" w:hAnsi="Times New Roman" w:cs="Times New Roman"/>
        <w:b w:val="0"/>
        <w:color w:val="auto"/>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8">
    <w:nsid w:val="129E6CC5"/>
    <w:multiLevelType w:val="hybridMultilevel"/>
    <w:tmpl w:val="154084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1705CC"/>
    <w:multiLevelType w:val="hybridMultilevel"/>
    <w:tmpl w:val="0204CB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56D2781"/>
    <w:multiLevelType w:val="hybridMultilevel"/>
    <w:tmpl w:val="18D2AB8E"/>
    <w:lvl w:ilvl="0" w:tplc="3B34CA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ED6D68"/>
    <w:multiLevelType w:val="hybridMultilevel"/>
    <w:tmpl w:val="FC2E0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4A4165"/>
    <w:multiLevelType w:val="hybridMultilevel"/>
    <w:tmpl w:val="42A6402E"/>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89D2B7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E3E42E4"/>
    <w:multiLevelType w:val="hybridMultilevel"/>
    <w:tmpl w:val="C3B0A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242E85"/>
    <w:multiLevelType w:val="hybridMultilevel"/>
    <w:tmpl w:val="357E97C8"/>
    <w:lvl w:ilvl="0" w:tplc="767A8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E353FE"/>
    <w:multiLevelType w:val="hybridMultilevel"/>
    <w:tmpl w:val="ED1E2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60F15BA"/>
    <w:multiLevelType w:val="hybridMultilevel"/>
    <w:tmpl w:val="0FBE5A92"/>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8109"/>
        </w:tabs>
        <w:ind w:left="8109"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A24F91"/>
    <w:multiLevelType w:val="hybridMultilevel"/>
    <w:tmpl w:val="AD3C58C2"/>
    <w:lvl w:ilvl="0" w:tplc="174C1A4E">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D27607"/>
    <w:multiLevelType w:val="hybridMultilevel"/>
    <w:tmpl w:val="92204BDE"/>
    <w:lvl w:ilvl="0" w:tplc="FF2021D2">
      <w:start w:val="1"/>
      <w:numFmt w:val="decimal"/>
      <w:lvlText w:val="%1."/>
      <w:lvlJc w:val="left"/>
      <w:pPr>
        <w:ind w:left="720" w:hanging="360"/>
      </w:pPr>
    </w:lvl>
    <w:lvl w:ilvl="1" w:tplc="D84A48A2">
      <w:start w:val="1"/>
      <w:numFmt w:val="lowerLetter"/>
      <w:lvlText w:val="%2."/>
      <w:lvlJc w:val="left"/>
      <w:pPr>
        <w:ind w:left="1440" w:hanging="360"/>
      </w:pPr>
    </w:lvl>
    <w:lvl w:ilvl="2" w:tplc="D374C13E">
      <w:start w:val="1"/>
      <w:numFmt w:val="lowerRoman"/>
      <w:lvlText w:val="%3."/>
      <w:lvlJc w:val="right"/>
      <w:pPr>
        <w:ind w:left="2160" w:hanging="180"/>
      </w:pPr>
    </w:lvl>
    <w:lvl w:ilvl="3" w:tplc="15A01C20">
      <w:start w:val="1"/>
      <w:numFmt w:val="decimal"/>
      <w:lvlText w:val="%4."/>
      <w:lvlJc w:val="left"/>
      <w:pPr>
        <w:ind w:left="2880" w:hanging="360"/>
      </w:pPr>
    </w:lvl>
    <w:lvl w:ilvl="4" w:tplc="4BA217DA">
      <w:start w:val="1"/>
      <w:numFmt w:val="lowerLetter"/>
      <w:lvlText w:val="%5."/>
      <w:lvlJc w:val="left"/>
      <w:pPr>
        <w:ind w:left="3600" w:hanging="360"/>
      </w:pPr>
    </w:lvl>
    <w:lvl w:ilvl="5" w:tplc="840EA25C">
      <w:start w:val="1"/>
      <w:numFmt w:val="lowerRoman"/>
      <w:lvlText w:val="%6."/>
      <w:lvlJc w:val="right"/>
      <w:pPr>
        <w:ind w:left="4320" w:hanging="180"/>
      </w:pPr>
    </w:lvl>
    <w:lvl w:ilvl="6" w:tplc="492218AA">
      <w:start w:val="1"/>
      <w:numFmt w:val="decimal"/>
      <w:lvlText w:val="%7."/>
      <w:lvlJc w:val="left"/>
      <w:pPr>
        <w:ind w:left="5040" w:hanging="360"/>
      </w:pPr>
    </w:lvl>
    <w:lvl w:ilvl="7" w:tplc="8D3477C4">
      <w:start w:val="1"/>
      <w:numFmt w:val="lowerLetter"/>
      <w:lvlText w:val="%8."/>
      <w:lvlJc w:val="left"/>
      <w:pPr>
        <w:ind w:left="5760" w:hanging="360"/>
      </w:pPr>
    </w:lvl>
    <w:lvl w:ilvl="8" w:tplc="0734A39C">
      <w:start w:val="1"/>
      <w:numFmt w:val="lowerRoman"/>
      <w:lvlText w:val="%9."/>
      <w:lvlJc w:val="right"/>
      <w:pPr>
        <w:ind w:left="6480" w:hanging="180"/>
      </w:pPr>
    </w:lvl>
  </w:abstractNum>
  <w:abstractNum w:abstractNumId="49">
    <w:nsid w:val="3AB03C4F"/>
    <w:multiLevelType w:val="hybridMultilevel"/>
    <w:tmpl w:val="706C78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E2B31AE"/>
    <w:multiLevelType w:val="hybridMultilevel"/>
    <w:tmpl w:val="4EDEF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09D107A"/>
    <w:multiLevelType w:val="hybridMultilevel"/>
    <w:tmpl w:val="4E6024D0"/>
    <w:lvl w:ilvl="0" w:tplc="672218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74432E"/>
    <w:multiLevelType w:val="hybridMultilevel"/>
    <w:tmpl w:val="0702455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458246F2"/>
    <w:multiLevelType w:val="hybridMultilevel"/>
    <w:tmpl w:val="46C680F0"/>
    <w:lvl w:ilvl="0" w:tplc="10945C0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8">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nsid w:val="51A73465"/>
    <w:multiLevelType w:val="hybridMultilevel"/>
    <w:tmpl w:val="B4A80B5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5604305E"/>
    <w:multiLevelType w:val="hybridMultilevel"/>
    <w:tmpl w:val="94FC1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192C5B"/>
    <w:multiLevelType w:val="hybridMultilevel"/>
    <w:tmpl w:val="A17E0D9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6">
    <w:nsid w:val="621E5363"/>
    <w:multiLevelType w:val="hybridMultilevel"/>
    <w:tmpl w:val="7FEABCF4"/>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78109FD6">
      <w:start w:val="2"/>
      <w:numFmt w:val="lowerLetter"/>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130045DC">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6AEF27BC"/>
    <w:multiLevelType w:val="hybridMultilevel"/>
    <w:tmpl w:val="9D4017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4">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5">
    <w:nsid w:val="754C2E11"/>
    <w:multiLevelType w:val="hybridMultilevel"/>
    <w:tmpl w:val="0EFE6DC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nsid w:val="79EE7460"/>
    <w:multiLevelType w:val="hybridMultilevel"/>
    <w:tmpl w:val="A5EE1D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E305090"/>
    <w:multiLevelType w:val="hybridMultilevel"/>
    <w:tmpl w:val="CE2889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8"/>
  </w:num>
  <w:num w:numId="2">
    <w:abstractNumId w:val="3"/>
  </w:num>
  <w:num w:numId="3">
    <w:abstractNumId w:val="73"/>
  </w:num>
  <w:num w:numId="4">
    <w:abstractNumId w:val="25"/>
  </w:num>
  <w:num w:numId="5">
    <w:abstractNumId w:val="68"/>
  </w:num>
  <w:num w:numId="6">
    <w:abstractNumId w:val="46"/>
  </w:num>
  <w:num w:numId="7">
    <w:abstractNumId w:val="45"/>
  </w:num>
  <w:num w:numId="8">
    <w:abstractNumId w:val="27"/>
  </w:num>
  <w:num w:numId="9">
    <w:abstractNumId w:val="23"/>
  </w:num>
  <w:num w:numId="10">
    <w:abstractNumId w:val="54"/>
  </w:num>
  <w:num w:numId="11">
    <w:abstractNumId w:val="56"/>
  </w:num>
  <w:num w:numId="12">
    <w:abstractNumId w:val="43"/>
  </w:num>
  <w:num w:numId="13">
    <w:abstractNumId w:val="7"/>
  </w:num>
  <w:num w:numId="14">
    <w:abstractNumId w:val="17"/>
  </w:num>
  <w:num w:numId="15">
    <w:abstractNumId w:val="34"/>
  </w:num>
  <w:num w:numId="16">
    <w:abstractNumId w:val="36"/>
  </w:num>
  <w:num w:numId="17">
    <w:abstractNumId w:val="30"/>
  </w:num>
  <w:num w:numId="18">
    <w:abstractNumId w:val="39"/>
  </w:num>
  <w:num w:numId="19">
    <w:abstractNumId w:val="66"/>
  </w:num>
  <w:num w:numId="20">
    <w:abstractNumId w:val="10"/>
  </w:num>
  <w:num w:numId="21">
    <w:abstractNumId w:val="0"/>
  </w:num>
  <w:num w:numId="22">
    <w:abstractNumId w:val="40"/>
  </w:num>
  <w:num w:numId="23">
    <w:abstractNumId w:val="47"/>
  </w:num>
  <w:num w:numId="24">
    <w:abstractNumId w:val="42"/>
  </w:num>
  <w:num w:numId="25">
    <w:abstractNumId w:val="49"/>
  </w:num>
  <w:num w:numId="26">
    <w:abstractNumId w:val="29"/>
  </w:num>
  <w:num w:numId="27">
    <w:abstractNumId w:val="37"/>
  </w:num>
  <w:num w:numId="28">
    <w:abstractNumId w:val="71"/>
  </w:num>
  <w:num w:numId="29">
    <w:abstractNumId w:val="63"/>
  </w:num>
  <w:num w:numId="30">
    <w:abstractNumId w:val="75"/>
  </w:num>
  <w:num w:numId="31">
    <w:abstractNumId w:val="53"/>
  </w:num>
  <w:num w:numId="32">
    <w:abstractNumId w:val="77"/>
  </w:num>
  <w:num w:numId="33">
    <w:abstractNumId w:val="28"/>
  </w:num>
  <w:num w:numId="34">
    <w:abstractNumId w:val="50"/>
  </w:num>
  <w:num w:numId="35">
    <w:abstractNumId w:val="41"/>
  </w:num>
  <w:num w:numId="36">
    <w:abstractNumId w:val="44"/>
  </w:num>
  <w:num w:numId="37">
    <w:abstractNumId w:val="76"/>
  </w:num>
  <w:num w:numId="38">
    <w:abstractNumId w:val="59"/>
  </w:num>
  <w:num w:numId="39">
    <w:abstractNumId w:val="18"/>
  </w:num>
  <w:num w:numId="40">
    <w:abstractNumId w:val="55"/>
  </w:num>
  <w:num w:numId="41">
    <w:abstractNumId w:val="58"/>
  </w:num>
  <w:num w:numId="42">
    <w:abstractNumId w:val="21"/>
  </w:num>
  <w:num w:numId="43">
    <w:abstractNumId w:val="19"/>
  </w:num>
  <w:num w:numId="44">
    <w:abstractNumId w:val="51"/>
  </w:num>
  <w:num w:numId="45">
    <w:abstractNumId w:val="6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225E"/>
    <w:rsid w:val="00002650"/>
    <w:rsid w:val="00012837"/>
    <w:rsid w:val="0001373F"/>
    <w:rsid w:val="00014838"/>
    <w:rsid w:val="000150E1"/>
    <w:rsid w:val="000165D7"/>
    <w:rsid w:val="0002012C"/>
    <w:rsid w:val="00021672"/>
    <w:rsid w:val="0002201C"/>
    <w:rsid w:val="00025AF7"/>
    <w:rsid w:val="00027330"/>
    <w:rsid w:val="00027596"/>
    <w:rsid w:val="00027BC0"/>
    <w:rsid w:val="00030731"/>
    <w:rsid w:val="000312B0"/>
    <w:rsid w:val="000313ED"/>
    <w:rsid w:val="00032321"/>
    <w:rsid w:val="00037795"/>
    <w:rsid w:val="00037E8F"/>
    <w:rsid w:val="0004035F"/>
    <w:rsid w:val="000421AF"/>
    <w:rsid w:val="00042609"/>
    <w:rsid w:val="000473CE"/>
    <w:rsid w:val="00047456"/>
    <w:rsid w:val="00047E82"/>
    <w:rsid w:val="000542EC"/>
    <w:rsid w:val="0005569D"/>
    <w:rsid w:val="00055A1E"/>
    <w:rsid w:val="000569E5"/>
    <w:rsid w:val="000579A1"/>
    <w:rsid w:val="00060168"/>
    <w:rsid w:val="000610E6"/>
    <w:rsid w:val="000620A7"/>
    <w:rsid w:val="00070691"/>
    <w:rsid w:val="000708F6"/>
    <w:rsid w:val="000713D5"/>
    <w:rsid w:val="0007334A"/>
    <w:rsid w:val="00080D8D"/>
    <w:rsid w:val="000837DD"/>
    <w:rsid w:val="00090A4F"/>
    <w:rsid w:val="00091140"/>
    <w:rsid w:val="000913B5"/>
    <w:rsid w:val="00091793"/>
    <w:rsid w:val="000920C4"/>
    <w:rsid w:val="000928FD"/>
    <w:rsid w:val="00092F99"/>
    <w:rsid w:val="00094C29"/>
    <w:rsid w:val="000A0027"/>
    <w:rsid w:val="000A0D21"/>
    <w:rsid w:val="000A310E"/>
    <w:rsid w:val="000A3547"/>
    <w:rsid w:val="000A4721"/>
    <w:rsid w:val="000A60AB"/>
    <w:rsid w:val="000B0602"/>
    <w:rsid w:val="000B5294"/>
    <w:rsid w:val="000B5595"/>
    <w:rsid w:val="000B791F"/>
    <w:rsid w:val="000C0096"/>
    <w:rsid w:val="000C20DF"/>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4F6"/>
    <w:rsid w:val="000E3FBA"/>
    <w:rsid w:val="000E4347"/>
    <w:rsid w:val="000E4BA6"/>
    <w:rsid w:val="000E5581"/>
    <w:rsid w:val="000E6590"/>
    <w:rsid w:val="000E70D6"/>
    <w:rsid w:val="000F0CCA"/>
    <w:rsid w:val="000F1CA8"/>
    <w:rsid w:val="000F2AFC"/>
    <w:rsid w:val="000F3FC7"/>
    <w:rsid w:val="000F428E"/>
    <w:rsid w:val="000F4B89"/>
    <w:rsid w:val="000F58F8"/>
    <w:rsid w:val="000F63CC"/>
    <w:rsid w:val="000F6DDC"/>
    <w:rsid w:val="00101305"/>
    <w:rsid w:val="00101ADC"/>
    <w:rsid w:val="00101DE7"/>
    <w:rsid w:val="00106FDD"/>
    <w:rsid w:val="00107DD5"/>
    <w:rsid w:val="00107FAD"/>
    <w:rsid w:val="00110F8D"/>
    <w:rsid w:val="00110FE1"/>
    <w:rsid w:val="0011213A"/>
    <w:rsid w:val="001124CC"/>
    <w:rsid w:val="00113950"/>
    <w:rsid w:val="00113BCA"/>
    <w:rsid w:val="00114C5E"/>
    <w:rsid w:val="001161AC"/>
    <w:rsid w:val="00116D27"/>
    <w:rsid w:val="00121821"/>
    <w:rsid w:val="00121FAD"/>
    <w:rsid w:val="00122567"/>
    <w:rsid w:val="00124602"/>
    <w:rsid w:val="00124B86"/>
    <w:rsid w:val="001252AC"/>
    <w:rsid w:val="00126258"/>
    <w:rsid w:val="001265AD"/>
    <w:rsid w:val="0012776E"/>
    <w:rsid w:val="00127AA9"/>
    <w:rsid w:val="00131ADB"/>
    <w:rsid w:val="00131B2C"/>
    <w:rsid w:val="00133B86"/>
    <w:rsid w:val="00135E6F"/>
    <w:rsid w:val="00136B52"/>
    <w:rsid w:val="0014016C"/>
    <w:rsid w:val="001408C1"/>
    <w:rsid w:val="00141582"/>
    <w:rsid w:val="00141E06"/>
    <w:rsid w:val="00143036"/>
    <w:rsid w:val="00145922"/>
    <w:rsid w:val="00146983"/>
    <w:rsid w:val="00150A03"/>
    <w:rsid w:val="00151340"/>
    <w:rsid w:val="001513F8"/>
    <w:rsid w:val="00151686"/>
    <w:rsid w:val="00151725"/>
    <w:rsid w:val="00151B1C"/>
    <w:rsid w:val="00152135"/>
    <w:rsid w:val="001521CC"/>
    <w:rsid w:val="00152373"/>
    <w:rsid w:val="00153A48"/>
    <w:rsid w:val="00157208"/>
    <w:rsid w:val="00157802"/>
    <w:rsid w:val="001578B4"/>
    <w:rsid w:val="00157E5A"/>
    <w:rsid w:val="001601FD"/>
    <w:rsid w:val="001603A7"/>
    <w:rsid w:val="00161979"/>
    <w:rsid w:val="0016348A"/>
    <w:rsid w:val="00170B6A"/>
    <w:rsid w:val="001716E6"/>
    <w:rsid w:val="00171CC3"/>
    <w:rsid w:val="00172EDF"/>
    <w:rsid w:val="001731C3"/>
    <w:rsid w:val="00174705"/>
    <w:rsid w:val="00174C08"/>
    <w:rsid w:val="00175A09"/>
    <w:rsid w:val="001773D0"/>
    <w:rsid w:val="00180B23"/>
    <w:rsid w:val="00182220"/>
    <w:rsid w:val="0018559F"/>
    <w:rsid w:val="001858AE"/>
    <w:rsid w:val="001917F8"/>
    <w:rsid w:val="001938E2"/>
    <w:rsid w:val="0019464D"/>
    <w:rsid w:val="00195BCB"/>
    <w:rsid w:val="00196F88"/>
    <w:rsid w:val="00197991"/>
    <w:rsid w:val="001A05A9"/>
    <w:rsid w:val="001A1F57"/>
    <w:rsid w:val="001A4749"/>
    <w:rsid w:val="001A5493"/>
    <w:rsid w:val="001A5969"/>
    <w:rsid w:val="001B045D"/>
    <w:rsid w:val="001B0CFB"/>
    <w:rsid w:val="001B1FD9"/>
    <w:rsid w:val="001B258E"/>
    <w:rsid w:val="001B27D6"/>
    <w:rsid w:val="001B3FC8"/>
    <w:rsid w:val="001B4287"/>
    <w:rsid w:val="001B4AE9"/>
    <w:rsid w:val="001B6612"/>
    <w:rsid w:val="001B746E"/>
    <w:rsid w:val="001B7683"/>
    <w:rsid w:val="001C00EF"/>
    <w:rsid w:val="001C1740"/>
    <w:rsid w:val="001C1E43"/>
    <w:rsid w:val="001C2E69"/>
    <w:rsid w:val="001C2FF5"/>
    <w:rsid w:val="001C42F5"/>
    <w:rsid w:val="001C53DD"/>
    <w:rsid w:val="001C6FF3"/>
    <w:rsid w:val="001D024C"/>
    <w:rsid w:val="001D4056"/>
    <w:rsid w:val="001D4A98"/>
    <w:rsid w:val="001D6373"/>
    <w:rsid w:val="001D7086"/>
    <w:rsid w:val="001D7480"/>
    <w:rsid w:val="001D7805"/>
    <w:rsid w:val="001E0FE8"/>
    <w:rsid w:val="001E2002"/>
    <w:rsid w:val="001E2835"/>
    <w:rsid w:val="001E3D14"/>
    <w:rsid w:val="001E726E"/>
    <w:rsid w:val="001F2DAC"/>
    <w:rsid w:val="001F41AD"/>
    <w:rsid w:val="001F48EA"/>
    <w:rsid w:val="001F4A7E"/>
    <w:rsid w:val="001F4B2B"/>
    <w:rsid w:val="001F4F3D"/>
    <w:rsid w:val="001F5AB6"/>
    <w:rsid w:val="001F5BFD"/>
    <w:rsid w:val="001F79BB"/>
    <w:rsid w:val="0020394B"/>
    <w:rsid w:val="002052FB"/>
    <w:rsid w:val="0020584A"/>
    <w:rsid w:val="00207506"/>
    <w:rsid w:val="00207ADE"/>
    <w:rsid w:val="002128F7"/>
    <w:rsid w:val="00214163"/>
    <w:rsid w:val="0021588F"/>
    <w:rsid w:val="002159F5"/>
    <w:rsid w:val="00220FE7"/>
    <w:rsid w:val="00221C8F"/>
    <w:rsid w:val="00224BF1"/>
    <w:rsid w:val="002254F4"/>
    <w:rsid w:val="0023299E"/>
    <w:rsid w:val="0023504B"/>
    <w:rsid w:val="00235078"/>
    <w:rsid w:val="002354BD"/>
    <w:rsid w:val="002376B2"/>
    <w:rsid w:val="002411B2"/>
    <w:rsid w:val="0024173D"/>
    <w:rsid w:val="002422C8"/>
    <w:rsid w:val="00243559"/>
    <w:rsid w:val="00244ED3"/>
    <w:rsid w:val="00245D84"/>
    <w:rsid w:val="0024631A"/>
    <w:rsid w:val="00246708"/>
    <w:rsid w:val="0025159C"/>
    <w:rsid w:val="00254919"/>
    <w:rsid w:val="00257AD7"/>
    <w:rsid w:val="002602B3"/>
    <w:rsid w:val="002605C6"/>
    <w:rsid w:val="00261890"/>
    <w:rsid w:val="0026239B"/>
    <w:rsid w:val="00262E2D"/>
    <w:rsid w:val="00262F25"/>
    <w:rsid w:val="002641D9"/>
    <w:rsid w:val="00264450"/>
    <w:rsid w:val="00265205"/>
    <w:rsid w:val="002668E3"/>
    <w:rsid w:val="00266B60"/>
    <w:rsid w:val="002727CE"/>
    <w:rsid w:val="00273168"/>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1F4"/>
    <w:rsid w:val="00293BF7"/>
    <w:rsid w:val="002940BB"/>
    <w:rsid w:val="00294D05"/>
    <w:rsid w:val="0029618F"/>
    <w:rsid w:val="002974EC"/>
    <w:rsid w:val="002A08B0"/>
    <w:rsid w:val="002A510C"/>
    <w:rsid w:val="002A5C38"/>
    <w:rsid w:val="002B7D65"/>
    <w:rsid w:val="002C041E"/>
    <w:rsid w:val="002C2101"/>
    <w:rsid w:val="002C3A5E"/>
    <w:rsid w:val="002C5649"/>
    <w:rsid w:val="002D2339"/>
    <w:rsid w:val="002D29CF"/>
    <w:rsid w:val="002D39E7"/>
    <w:rsid w:val="002D4020"/>
    <w:rsid w:val="002D46C7"/>
    <w:rsid w:val="002D547F"/>
    <w:rsid w:val="002D6674"/>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781"/>
    <w:rsid w:val="0030027C"/>
    <w:rsid w:val="00300622"/>
    <w:rsid w:val="0030172E"/>
    <w:rsid w:val="0030649D"/>
    <w:rsid w:val="0030788F"/>
    <w:rsid w:val="00310374"/>
    <w:rsid w:val="00310CAD"/>
    <w:rsid w:val="0031186B"/>
    <w:rsid w:val="003126F7"/>
    <w:rsid w:val="00312854"/>
    <w:rsid w:val="0031718B"/>
    <w:rsid w:val="00320E21"/>
    <w:rsid w:val="00321039"/>
    <w:rsid w:val="00321E07"/>
    <w:rsid w:val="00322A3E"/>
    <w:rsid w:val="00323171"/>
    <w:rsid w:val="003246B7"/>
    <w:rsid w:val="00327B55"/>
    <w:rsid w:val="003303C0"/>
    <w:rsid w:val="003314AB"/>
    <w:rsid w:val="00333469"/>
    <w:rsid w:val="00333623"/>
    <w:rsid w:val="00333852"/>
    <w:rsid w:val="00333B60"/>
    <w:rsid w:val="00336063"/>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317F"/>
    <w:rsid w:val="0035362F"/>
    <w:rsid w:val="00353AFD"/>
    <w:rsid w:val="00354190"/>
    <w:rsid w:val="003548C2"/>
    <w:rsid w:val="003549C8"/>
    <w:rsid w:val="00355D01"/>
    <w:rsid w:val="003603D2"/>
    <w:rsid w:val="0036152A"/>
    <w:rsid w:val="00362902"/>
    <w:rsid w:val="00362AE2"/>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1097"/>
    <w:rsid w:val="003911F0"/>
    <w:rsid w:val="00391DDC"/>
    <w:rsid w:val="00392883"/>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359"/>
    <w:rsid w:val="003B3941"/>
    <w:rsid w:val="003B3C23"/>
    <w:rsid w:val="003B3EA7"/>
    <w:rsid w:val="003B4514"/>
    <w:rsid w:val="003B6501"/>
    <w:rsid w:val="003B6887"/>
    <w:rsid w:val="003C054E"/>
    <w:rsid w:val="003C3D34"/>
    <w:rsid w:val="003C63FD"/>
    <w:rsid w:val="003C6BCD"/>
    <w:rsid w:val="003C76B7"/>
    <w:rsid w:val="003C7AAB"/>
    <w:rsid w:val="003D0037"/>
    <w:rsid w:val="003D04AA"/>
    <w:rsid w:val="003D3CB8"/>
    <w:rsid w:val="003D4D4E"/>
    <w:rsid w:val="003D71A8"/>
    <w:rsid w:val="003D744B"/>
    <w:rsid w:val="003E2055"/>
    <w:rsid w:val="003E3FEC"/>
    <w:rsid w:val="003E4ACF"/>
    <w:rsid w:val="003F05DF"/>
    <w:rsid w:val="003F1B68"/>
    <w:rsid w:val="003F3A56"/>
    <w:rsid w:val="003F3C16"/>
    <w:rsid w:val="003F3FEB"/>
    <w:rsid w:val="003F4275"/>
    <w:rsid w:val="003F4759"/>
    <w:rsid w:val="003F4AB6"/>
    <w:rsid w:val="003F4F51"/>
    <w:rsid w:val="003F57A2"/>
    <w:rsid w:val="003F6FC8"/>
    <w:rsid w:val="003F7509"/>
    <w:rsid w:val="00401D78"/>
    <w:rsid w:val="004025A3"/>
    <w:rsid w:val="00402F8F"/>
    <w:rsid w:val="004039F3"/>
    <w:rsid w:val="00404896"/>
    <w:rsid w:val="00406485"/>
    <w:rsid w:val="0041145B"/>
    <w:rsid w:val="00413289"/>
    <w:rsid w:val="00413B91"/>
    <w:rsid w:val="004141A4"/>
    <w:rsid w:val="004145CB"/>
    <w:rsid w:val="004146D7"/>
    <w:rsid w:val="00414898"/>
    <w:rsid w:val="00420D33"/>
    <w:rsid w:val="004227D0"/>
    <w:rsid w:val="00423D20"/>
    <w:rsid w:val="0042504B"/>
    <w:rsid w:val="00425886"/>
    <w:rsid w:val="00427CF1"/>
    <w:rsid w:val="00432C5F"/>
    <w:rsid w:val="00432CBD"/>
    <w:rsid w:val="00434448"/>
    <w:rsid w:val="0043511C"/>
    <w:rsid w:val="0043515A"/>
    <w:rsid w:val="00436197"/>
    <w:rsid w:val="004364ED"/>
    <w:rsid w:val="004370B5"/>
    <w:rsid w:val="004379F0"/>
    <w:rsid w:val="00437EA5"/>
    <w:rsid w:val="00441F20"/>
    <w:rsid w:val="00443722"/>
    <w:rsid w:val="00444821"/>
    <w:rsid w:val="00444E3F"/>
    <w:rsid w:val="004479A5"/>
    <w:rsid w:val="00452314"/>
    <w:rsid w:val="00454436"/>
    <w:rsid w:val="00454B0B"/>
    <w:rsid w:val="004550AE"/>
    <w:rsid w:val="00455640"/>
    <w:rsid w:val="00456775"/>
    <w:rsid w:val="0046074D"/>
    <w:rsid w:val="00460A07"/>
    <w:rsid w:val="004627EF"/>
    <w:rsid w:val="004635A1"/>
    <w:rsid w:val="00464B51"/>
    <w:rsid w:val="00464EB1"/>
    <w:rsid w:val="004663D8"/>
    <w:rsid w:val="00466E9E"/>
    <w:rsid w:val="004710FD"/>
    <w:rsid w:val="00471C1B"/>
    <w:rsid w:val="00472B2E"/>
    <w:rsid w:val="00473734"/>
    <w:rsid w:val="0047404D"/>
    <w:rsid w:val="0047438E"/>
    <w:rsid w:val="004757D0"/>
    <w:rsid w:val="00476600"/>
    <w:rsid w:val="00476D5A"/>
    <w:rsid w:val="00477720"/>
    <w:rsid w:val="00477A66"/>
    <w:rsid w:val="00477CED"/>
    <w:rsid w:val="00477E1E"/>
    <w:rsid w:val="0048231D"/>
    <w:rsid w:val="00486F5E"/>
    <w:rsid w:val="0048749F"/>
    <w:rsid w:val="00491721"/>
    <w:rsid w:val="00492ACE"/>
    <w:rsid w:val="00493137"/>
    <w:rsid w:val="0049330E"/>
    <w:rsid w:val="00494139"/>
    <w:rsid w:val="00496C33"/>
    <w:rsid w:val="00496E1C"/>
    <w:rsid w:val="00496FFE"/>
    <w:rsid w:val="00497ECE"/>
    <w:rsid w:val="004A0564"/>
    <w:rsid w:val="004A0891"/>
    <w:rsid w:val="004A2102"/>
    <w:rsid w:val="004A2CB6"/>
    <w:rsid w:val="004A3069"/>
    <w:rsid w:val="004A336F"/>
    <w:rsid w:val="004A418F"/>
    <w:rsid w:val="004A64A5"/>
    <w:rsid w:val="004A6700"/>
    <w:rsid w:val="004A6A36"/>
    <w:rsid w:val="004B2499"/>
    <w:rsid w:val="004B44A1"/>
    <w:rsid w:val="004B4CDE"/>
    <w:rsid w:val="004B6B92"/>
    <w:rsid w:val="004B7F75"/>
    <w:rsid w:val="004C0607"/>
    <w:rsid w:val="004C0D70"/>
    <w:rsid w:val="004C2368"/>
    <w:rsid w:val="004C2C52"/>
    <w:rsid w:val="004C2F1C"/>
    <w:rsid w:val="004C3273"/>
    <w:rsid w:val="004C3A9C"/>
    <w:rsid w:val="004C4CB6"/>
    <w:rsid w:val="004C511F"/>
    <w:rsid w:val="004D0BD7"/>
    <w:rsid w:val="004D0C02"/>
    <w:rsid w:val="004D12E5"/>
    <w:rsid w:val="004D1BC2"/>
    <w:rsid w:val="004D2102"/>
    <w:rsid w:val="004D31E2"/>
    <w:rsid w:val="004D3821"/>
    <w:rsid w:val="004D3C28"/>
    <w:rsid w:val="004D6CE9"/>
    <w:rsid w:val="004E19F0"/>
    <w:rsid w:val="004E6298"/>
    <w:rsid w:val="004F298B"/>
    <w:rsid w:val="004F2ECF"/>
    <w:rsid w:val="004F33E4"/>
    <w:rsid w:val="004F474D"/>
    <w:rsid w:val="004F5F83"/>
    <w:rsid w:val="004F7BBF"/>
    <w:rsid w:val="00500361"/>
    <w:rsid w:val="005010EA"/>
    <w:rsid w:val="00502E50"/>
    <w:rsid w:val="00504321"/>
    <w:rsid w:val="005050BC"/>
    <w:rsid w:val="00505ACE"/>
    <w:rsid w:val="00505E23"/>
    <w:rsid w:val="00506016"/>
    <w:rsid w:val="005074BA"/>
    <w:rsid w:val="00507D76"/>
    <w:rsid w:val="0051074A"/>
    <w:rsid w:val="005112CB"/>
    <w:rsid w:val="005113DC"/>
    <w:rsid w:val="00511F78"/>
    <w:rsid w:val="005142BB"/>
    <w:rsid w:val="005147E9"/>
    <w:rsid w:val="005209DE"/>
    <w:rsid w:val="00521327"/>
    <w:rsid w:val="00521494"/>
    <w:rsid w:val="00522397"/>
    <w:rsid w:val="00522F8B"/>
    <w:rsid w:val="00523A64"/>
    <w:rsid w:val="00525CBB"/>
    <w:rsid w:val="005307EC"/>
    <w:rsid w:val="005309CF"/>
    <w:rsid w:val="00530F21"/>
    <w:rsid w:val="005325E4"/>
    <w:rsid w:val="005327EA"/>
    <w:rsid w:val="00533813"/>
    <w:rsid w:val="0053381D"/>
    <w:rsid w:val="00533E60"/>
    <w:rsid w:val="00534658"/>
    <w:rsid w:val="0053768A"/>
    <w:rsid w:val="0054241D"/>
    <w:rsid w:val="005424A7"/>
    <w:rsid w:val="005443F1"/>
    <w:rsid w:val="00544D9E"/>
    <w:rsid w:val="00547195"/>
    <w:rsid w:val="00552E24"/>
    <w:rsid w:val="005553BE"/>
    <w:rsid w:val="0055787A"/>
    <w:rsid w:val="00557A93"/>
    <w:rsid w:val="005606DC"/>
    <w:rsid w:val="00561000"/>
    <w:rsid w:val="005611A9"/>
    <w:rsid w:val="0056253C"/>
    <w:rsid w:val="00563055"/>
    <w:rsid w:val="0056373C"/>
    <w:rsid w:val="00564231"/>
    <w:rsid w:val="00564898"/>
    <w:rsid w:val="00565B9C"/>
    <w:rsid w:val="005670A9"/>
    <w:rsid w:val="00567D1F"/>
    <w:rsid w:val="00571DB1"/>
    <w:rsid w:val="0057263A"/>
    <w:rsid w:val="0057577B"/>
    <w:rsid w:val="005767CE"/>
    <w:rsid w:val="00580729"/>
    <w:rsid w:val="00582138"/>
    <w:rsid w:val="005828A0"/>
    <w:rsid w:val="005859F7"/>
    <w:rsid w:val="00585DCB"/>
    <w:rsid w:val="00585FA2"/>
    <w:rsid w:val="00586B64"/>
    <w:rsid w:val="005913BE"/>
    <w:rsid w:val="0059430F"/>
    <w:rsid w:val="00594C1A"/>
    <w:rsid w:val="00594CFE"/>
    <w:rsid w:val="00595DDB"/>
    <w:rsid w:val="00596093"/>
    <w:rsid w:val="00597433"/>
    <w:rsid w:val="00597DF5"/>
    <w:rsid w:val="005A3256"/>
    <w:rsid w:val="005A364E"/>
    <w:rsid w:val="005A4B00"/>
    <w:rsid w:val="005B0526"/>
    <w:rsid w:val="005B0EF2"/>
    <w:rsid w:val="005B0EF4"/>
    <w:rsid w:val="005B1E0E"/>
    <w:rsid w:val="005B2BE5"/>
    <w:rsid w:val="005B342D"/>
    <w:rsid w:val="005B3B20"/>
    <w:rsid w:val="005B57F5"/>
    <w:rsid w:val="005B5DC3"/>
    <w:rsid w:val="005B6062"/>
    <w:rsid w:val="005C0533"/>
    <w:rsid w:val="005C199F"/>
    <w:rsid w:val="005C4835"/>
    <w:rsid w:val="005C5523"/>
    <w:rsid w:val="005C62A3"/>
    <w:rsid w:val="005C68C2"/>
    <w:rsid w:val="005C6F70"/>
    <w:rsid w:val="005C728C"/>
    <w:rsid w:val="005D1937"/>
    <w:rsid w:val="005D2B33"/>
    <w:rsid w:val="005D37D5"/>
    <w:rsid w:val="005D3E83"/>
    <w:rsid w:val="005D4A6D"/>
    <w:rsid w:val="005D4AFE"/>
    <w:rsid w:val="005D58EB"/>
    <w:rsid w:val="005D5FFA"/>
    <w:rsid w:val="005D69A6"/>
    <w:rsid w:val="005D711F"/>
    <w:rsid w:val="005E0C65"/>
    <w:rsid w:val="005E1591"/>
    <w:rsid w:val="005E62BA"/>
    <w:rsid w:val="005E6C22"/>
    <w:rsid w:val="005E72AA"/>
    <w:rsid w:val="005E7901"/>
    <w:rsid w:val="005F092B"/>
    <w:rsid w:val="005F12DF"/>
    <w:rsid w:val="005F1FF6"/>
    <w:rsid w:val="005F3E28"/>
    <w:rsid w:val="005F4EA5"/>
    <w:rsid w:val="005F6764"/>
    <w:rsid w:val="005F7D75"/>
    <w:rsid w:val="00600E65"/>
    <w:rsid w:val="006019DA"/>
    <w:rsid w:val="00602541"/>
    <w:rsid w:val="0060320B"/>
    <w:rsid w:val="006048AF"/>
    <w:rsid w:val="00604BAE"/>
    <w:rsid w:val="00605E44"/>
    <w:rsid w:val="00605F6D"/>
    <w:rsid w:val="00607B14"/>
    <w:rsid w:val="00612782"/>
    <w:rsid w:val="0061346B"/>
    <w:rsid w:val="006163AC"/>
    <w:rsid w:val="00616E18"/>
    <w:rsid w:val="006170BC"/>
    <w:rsid w:val="00620795"/>
    <w:rsid w:val="00620CA2"/>
    <w:rsid w:val="006227A0"/>
    <w:rsid w:val="006247C0"/>
    <w:rsid w:val="00624F3B"/>
    <w:rsid w:val="00625079"/>
    <w:rsid w:val="006250C6"/>
    <w:rsid w:val="0062525A"/>
    <w:rsid w:val="0062685C"/>
    <w:rsid w:val="00631CCE"/>
    <w:rsid w:val="006326CB"/>
    <w:rsid w:val="00633528"/>
    <w:rsid w:val="006354DD"/>
    <w:rsid w:val="00635EE8"/>
    <w:rsid w:val="006362AA"/>
    <w:rsid w:val="0063764E"/>
    <w:rsid w:val="00640135"/>
    <w:rsid w:val="00640A7C"/>
    <w:rsid w:val="00640B74"/>
    <w:rsid w:val="0064223B"/>
    <w:rsid w:val="006430D7"/>
    <w:rsid w:val="006441A6"/>
    <w:rsid w:val="00644F81"/>
    <w:rsid w:val="006457F1"/>
    <w:rsid w:val="00651F1D"/>
    <w:rsid w:val="006520B1"/>
    <w:rsid w:val="00652B0E"/>
    <w:rsid w:val="00652EA1"/>
    <w:rsid w:val="006537F4"/>
    <w:rsid w:val="00653B4A"/>
    <w:rsid w:val="00654135"/>
    <w:rsid w:val="00655183"/>
    <w:rsid w:val="006554C4"/>
    <w:rsid w:val="00656024"/>
    <w:rsid w:val="006563C7"/>
    <w:rsid w:val="00656911"/>
    <w:rsid w:val="0065691E"/>
    <w:rsid w:val="00656B75"/>
    <w:rsid w:val="00657269"/>
    <w:rsid w:val="00657503"/>
    <w:rsid w:val="00657A46"/>
    <w:rsid w:val="006602E2"/>
    <w:rsid w:val="00662892"/>
    <w:rsid w:val="00663896"/>
    <w:rsid w:val="00663932"/>
    <w:rsid w:val="0066520C"/>
    <w:rsid w:val="00665688"/>
    <w:rsid w:val="006675E6"/>
    <w:rsid w:val="00670070"/>
    <w:rsid w:val="0067259F"/>
    <w:rsid w:val="00672912"/>
    <w:rsid w:val="00673363"/>
    <w:rsid w:val="00675622"/>
    <w:rsid w:val="00677BD2"/>
    <w:rsid w:val="00680C6D"/>
    <w:rsid w:val="00683DEB"/>
    <w:rsid w:val="006873A3"/>
    <w:rsid w:val="00687DED"/>
    <w:rsid w:val="006912A9"/>
    <w:rsid w:val="006935BD"/>
    <w:rsid w:val="006939F7"/>
    <w:rsid w:val="00693C80"/>
    <w:rsid w:val="006952EB"/>
    <w:rsid w:val="00695529"/>
    <w:rsid w:val="006959FE"/>
    <w:rsid w:val="006A0C76"/>
    <w:rsid w:val="006A2DDC"/>
    <w:rsid w:val="006A3C15"/>
    <w:rsid w:val="006A453B"/>
    <w:rsid w:val="006A5C37"/>
    <w:rsid w:val="006A75D7"/>
    <w:rsid w:val="006A7839"/>
    <w:rsid w:val="006B2643"/>
    <w:rsid w:val="006B30F7"/>
    <w:rsid w:val="006B51D7"/>
    <w:rsid w:val="006B6F12"/>
    <w:rsid w:val="006B7FCF"/>
    <w:rsid w:val="006C370B"/>
    <w:rsid w:val="006C3AD7"/>
    <w:rsid w:val="006C3CFE"/>
    <w:rsid w:val="006C4F63"/>
    <w:rsid w:val="006D0BE9"/>
    <w:rsid w:val="006D1740"/>
    <w:rsid w:val="006D2B5E"/>
    <w:rsid w:val="006D39F8"/>
    <w:rsid w:val="006D4DEF"/>
    <w:rsid w:val="006D5B9C"/>
    <w:rsid w:val="006D72B1"/>
    <w:rsid w:val="006E03A9"/>
    <w:rsid w:val="006E0405"/>
    <w:rsid w:val="006E065B"/>
    <w:rsid w:val="006E0B24"/>
    <w:rsid w:val="006E1C8E"/>
    <w:rsid w:val="006E2A53"/>
    <w:rsid w:val="006E38A7"/>
    <w:rsid w:val="006E43F9"/>
    <w:rsid w:val="006E6A52"/>
    <w:rsid w:val="006F0687"/>
    <w:rsid w:val="006F147F"/>
    <w:rsid w:val="006F17DB"/>
    <w:rsid w:val="006F2D8C"/>
    <w:rsid w:val="006F33A2"/>
    <w:rsid w:val="006F3BBF"/>
    <w:rsid w:val="006F4287"/>
    <w:rsid w:val="006F585F"/>
    <w:rsid w:val="006F604B"/>
    <w:rsid w:val="006F7D36"/>
    <w:rsid w:val="006F7F23"/>
    <w:rsid w:val="00700C1A"/>
    <w:rsid w:val="00700CA2"/>
    <w:rsid w:val="00701C31"/>
    <w:rsid w:val="00706340"/>
    <w:rsid w:val="007077A8"/>
    <w:rsid w:val="00707927"/>
    <w:rsid w:val="007110A1"/>
    <w:rsid w:val="00712031"/>
    <w:rsid w:val="00713044"/>
    <w:rsid w:val="00714525"/>
    <w:rsid w:val="00714EDD"/>
    <w:rsid w:val="00715902"/>
    <w:rsid w:val="00717D12"/>
    <w:rsid w:val="00721320"/>
    <w:rsid w:val="00722075"/>
    <w:rsid w:val="007232E1"/>
    <w:rsid w:val="0072402C"/>
    <w:rsid w:val="0072443B"/>
    <w:rsid w:val="00724A21"/>
    <w:rsid w:val="0072528C"/>
    <w:rsid w:val="00725489"/>
    <w:rsid w:val="007257EE"/>
    <w:rsid w:val="00726888"/>
    <w:rsid w:val="00727A3D"/>
    <w:rsid w:val="00730666"/>
    <w:rsid w:val="00731E11"/>
    <w:rsid w:val="0073340E"/>
    <w:rsid w:val="00734572"/>
    <w:rsid w:val="00734B6A"/>
    <w:rsid w:val="00737339"/>
    <w:rsid w:val="00742BB5"/>
    <w:rsid w:val="007440F5"/>
    <w:rsid w:val="00744C0A"/>
    <w:rsid w:val="00746121"/>
    <w:rsid w:val="00746543"/>
    <w:rsid w:val="00746FE0"/>
    <w:rsid w:val="0075045C"/>
    <w:rsid w:val="00750D6D"/>
    <w:rsid w:val="00750F72"/>
    <w:rsid w:val="00751F17"/>
    <w:rsid w:val="00753950"/>
    <w:rsid w:val="00753F3F"/>
    <w:rsid w:val="007555C0"/>
    <w:rsid w:val="007564F9"/>
    <w:rsid w:val="00761857"/>
    <w:rsid w:val="00764A87"/>
    <w:rsid w:val="00765066"/>
    <w:rsid w:val="00767779"/>
    <w:rsid w:val="00772FEE"/>
    <w:rsid w:val="00774E16"/>
    <w:rsid w:val="00775C8C"/>
    <w:rsid w:val="0077658B"/>
    <w:rsid w:val="0077774B"/>
    <w:rsid w:val="007777D1"/>
    <w:rsid w:val="007778E2"/>
    <w:rsid w:val="00780802"/>
    <w:rsid w:val="007825CE"/>
    <w:rsid w:val="007829EC"/>
    <w:rsid w:val="00783EB6"/>
    <w:rsid w:val="00784D7B"/>
    <w:rsid w:val="00784E33"/>
    <w:rsid w:val="00787877"/>
    <w:rsid w:val="00787B7E"/>
    <w:rsid w:val="0079125E"/>
    <w:rsid w:val="007923FB"/>
    <w:rsid w:val="007946D0"/>
    <w:rsid w:val="0079506B"/>
    <w:rsid w:val="0079529C"/>
    <w:rsid w:val="0079649B"/>
    <w:rsid w:val="00797968"/>
    <w:rsid w:val="007A0F24"/>
    <w:rsid w:val="007A0FD9"/>
    <w:rsid w:val="007A15A4"/>
    <w:rsid w:val="007A2294"/>
    <w:rsid w:val="007A2529"/>
    <w:rsid w:val="007A25CD"/>
    <w:rsid w:val="007A2D6E"/>
    <w:rsid w:val="007A42BE"/>
    <w:rsid w:val="007A4674"/>
    <w:rsid w:val="007A4753"/>
    <w:rsid w:val="007A7DEE"/>
    <w:rsid w:val="007B0FE4"/>
    <w:rsid w:val="007B23AB"/>
    <w:rsid w:val="007B2E58"/>
    <w:rsid w:val="007B3138"/>
    <w:rsid w:val="007B31EC"/>
    <w:rsid w:val="007B39AD"/>
    <w:rsid w:val="007B44E6"/>
    <w:rsid w:val="007B4ABE"/>
    <w:rsid w:val="007B4CE1"/>
    <w:rsid w:val="007B5108"/>
    <w:rsid w:val="007B5760"/>
    <w:rsid w:val="007B6430"/>
    <w:rsid w:val="007B708E"/>
    <w:rsid w:val="007C1E42"/>
    <w:rsid w:val="007C2A62"/>
    <w:rsid w:val="007C489C"/>
    <w:rsid w:val="007C622F"/>
    <w:rsid w:val="007C6314"/>
    <w:rsid w:val="007C6468"/>
    <w:rsid w:val="007C6962"/>
    <w:rsid w:val="007D2DDE"/>
    <w:rsid w:val="007D3B0F"/>
    <w:rsid w:val="007D6238"/>
    <w:rsid w:val="007D7193"/>
    <w:rsid w:val="007D79AE"/>
    <w:rsid w:val="007E00E7"/>
    <w:rsid w:val="007E3377"/>
    <w:rsid w:val="007E499A"/>
    <w:rsid w:val="007E49BF"/>
    <w:rsid w:val="007E5494"/>
    <w:rsid w:val="007F0419"/>
    <w:rsid w:val="007F11BF"/>
    <w:rsid w:val="007F1523"/>
    <w:rsid w:val="007F217E"/>
    <w:rsid w:val="007F453C"/>
    <w:rsid w:val="007F64DF"/>
    <w:rsid w:val="007F68EF"/>
    <w:rsid w:val="007F7DC8"/>
    <w:rsid w:val="007F7ED5"/>
    <w:rsid w:val="00801A77"/>
    <w:rsid w:val="008031CE"/>
    <w:rsid w:val="00803962"/>
    <w:rsid w:val="00805891"/>
    <w:rsid w:val="008110CE"/>
    <w:rsid w:val="00811861"/>
    <w:rsid w:val="00811F26"/>
    <w:rsid w:val="008135AC"/>
    <w:rsid w:val="00813A00"/>
    <w:rsid w:val="0081404B"/>
    <w:rsid w:val="00815AD0"/>
    <w:rsid w:val="00816395"/>
    <w:rsid w:val="008163B8"/>
    <w:rsid w:val="008168FC"/>
    <w:rsid w:val="008170C2"/>
    <w:rsid w:val="0082017E"/>
    <w:rsid w:val="00830E8E"/>
    <w:rsid w:val="008314A2"/>
    <w:rsid w:val="0083371B"/>
    <w:rsid w:val="00834A26"/>
    <w:rsid w:val="00843F09"/>
    <w:rsid w:val="0084409F"/>
    <w:rsid w:val="00845313"/>
    <w:rsid w:val="00845E0C"/>
    <w:rsid w:val="00846C4B"/>
    <w:rsid w:val="00846C77"/>
    <w:rsid w:val="00846DA4"/>
    <w:rsid w:val="0084752E"/>
    <w:rsid w:val="008507B8"/>
    <w:rsid w:val="00850AB2"/>
    <w:rsid w:val="00854024"/>
    <w:rsid w:val="00854D2A"/>
    <w:rsid w:val="00855A0F"/>
    <w:rsid w:val="008566AC"/>
    <w:rsid w:val="008572B0"/>
    <w:rsid w:val="00857B3C"/>
    <w:rsid w:val="0086083A"/>
    <w:rsid w:val="0086190C"/>
    <w:rsid w:val="0086202A"/>
    <w:rsid w:val="00862F07"/>
    <w:rsid w:val="008670A8"/>
    <w:rsid w:val="00867124"/>
    <w:rsid w:val="00867870"/>
    <w:rsid w:val="00867905"/>
    <w:rsid w:val="008714E3"/>
    <w:rsid w:val="0087162C"/>
    <w:rsid w:val="0087288C"/>
    <w:rsid w:val="00872954"/>
    <w:rsid w:val="008739C9"/>
    <w:rsid w:val="008748BA"/>
    <w:rsid w:val="008762B1"/>
    <w:rsid w:val="00877258"/>
    <w:rsid w:val="008806F7"/>
    <w:rsid w:val="008809DC"/>
    <w:rsid w:val="0088395D"/>
    <w:rsid w:val="00883F22"/>
    <w:rsid w:val="008848B0"/>
    <w:rsid w:val="0088717F"/>
    <w:rsid w:val="00894F9C"/>
    <w:rsid w:val="008A1E0C"/>
    <w:rsid w:val="008A4CDD"/>
    <w:rsid w:val="008A4D17"/>
    <w:rsid w:val="008A500D"/>
    <w:rsid w:val="008A7094"/>
    <w:rsid w:val="008A7D38"/>
    <w:rsid w:val="008B1D7D"/>
    <w:rsid w:val="008B4BDE"/>
    <w:rsid w:val="008B6203"/>
    <w:rsid w:val="008B6825"/>
    <w:rsid w:val="008B6FC1"/>
    <w:rsid w:val="008C1704"/>
    <w:rsid w:val="008C2D0A"/>
    <w:rsid w:val="008C3733"/>
    <w:rsid w:val="008C40B8"/>
    <w:rsid w:val="008C56EC"/>
    <w:rsid w:val="008C576C"/>
    <w:rsid w:val="008D7A17"/>
    <w:rsid w:val="008D7B0B"/>
    <w:rsid w:val="008D7C59"/>
    <w:rsid w:val="008E0082"/>
    <w:rsid w:val="008E0A5B"/>
    <w:rsid w:val="008E1191"/>
    <w:rsid w:val="008E2712"/>
    <w:rsid w:val="008E4C08"/>
    <w:rsid w:val="008E4E2E"/>
    <w:rsid w:val="008E59BC"/>
    <w:rsid w:val="008F21A8"/>
    <w:rsid w:val="008F2CE4"/>
    <w:rsid w:val="008F5618"/>
    <w:rsid w:val="008F59E2"/>
    <w:rsid w:val="0090063F"/>
    <w:rsid w:val="0090097F"/>
    <w:rsid w:val="009038E9"/>
    <w:rsid w:val="00903E39"/>
    <w:rsid w:val="009048D9"/>
    <w:rsid w:val="00904CD8"/>
    <w:rsid w:val="009050B9"/>
    <w:rsid w:val="009072BB"/>
    <w:rsid w:val="00907757"/>
    <w:rsid w:val="00911D9A"/>
    <w:rsid w:val="0091307F"/>
    <w:rsid w:val="00914178"/>
    <w:rsid w:val="009164E1"/>
    <w:rsid w:val="009210BE"/>
    <w:rsid w:val="009217A7"/>
    <w:rsid w:val="009223F3"/>
    <w:rsid w:val="00924DC0"/>
    <w:rsid w:val="009271DC"/>
    <w:rsid w:val="00930560"/>
    <w:rsid w:val="009309C7"/>
    <w:rsid w:val="00931C0E"/>
    <w:rsid w:val="00931FDC"/>
    <w:rsid w:val="00933A15"/>
    <w:rsid w:val="0093454C"/>
    <w:rsid w:val="009409EF"/>
    <w:rsid w:val="00941316"/>
    <w:rsid w:val="00943E94"/>
    <w:rsid w:val="00944A3C"/>
    <w:rsid w:val="00946924"/>
    <w:rsid w:val="00946B7E"/>
    <w:rsid w:val="00946EEC"/>
    <w:rsid w:val="0094720B"/>
    <w:rsid w:val="00950247"/>
    <w:rsid w:val="00950DEE"/>
    <w:rsid w:val="009520F0"/>
    <w:rsid w:val="009521E6"/>
    <w:rsid w:val="0095274E"/>
    <w:rsid w:val="0095453D"/>
    <w:rsid w:val="00954E82"/>
    <w:rsid w:val="009562A4"/>
    <w:rsid w:val="00956C4F"/>
    <w:rsid w:val="00957827"/>
    <w:rsid w:val="00961A23"/>
    <w:rsid w:val="00964381"/>
    <w:rsid w:val="00964797"/>
    <w:rsid w:val="009666F2"/>
    <w:rsid w:val="009712C1"/>
    <w:rsid w:val="00971909"/>
    <w:rsid w:val="00974339"/>
    <w:rsid w:val="009747CB"/>
    <w:rsid w:val="00975DF1"/>
    <w:rsid w:val="00976BE6"/>
    <w:rsid w:val="009809E3"/>
    <w:rsid w:val="0098126B"/>
    <w:rsid w:val="0098245E"/>
    <w:rsid w:val="00982B5C"/>
    <w:rsid w:val="009842FE"/>
    <w:rsid w:val="00984C11"/>
    <w:rsid w:val="00987E6B"/>
    <w:rsid w:val="00987F3F"/>
    <w:rsid w:val="00990D48"/>
    <w:rsid w:val="00991485"/>
    <w:rsid w:val="00991E89"/>
    <w:rsid w:val="00994266"/>
    <w:rsid w:val="00997EFD"/>
    <w:rsid w:val="009A170B"/>
    <w:rsid w:val="009A6F5B"/>
    <w:rsid w:val="009A7C72"/>
    <w:rsid w:val="009B1F41"/>
    <w:rsid w:val="009B3E90"/>
    <w:rsid w:val="009B4F47"/>
    <w:rsid w:val="009B53F2"/>
    <w:rsid w:val="009B567F"/>
    <w:rsid w:val="009B5FC4"/>
    <w:rsid w:val="009B7C97"/>
    <w:rsid w:val="009C1FC2"/>
    <w:rsid w:val="009C2932"/>
    <w:rsid w:val="009C33EA"/>
    <w:rsid w:val="009C4279"/>
    <w:rsid w:val="009C4749"/>
    <w:rsid w:val="009C4CAE"/>
    <w:rsid w:val="009C5983"/>
    <w:rsid w:val="009D0041"/>
    <w:rsid w:val="009D0083"/>
    <w:rsid w:val="009D11E2"/>
    <w:rsid w:val="009D33C9"/>
    <w:rsid w:val="009D57A5"/>
    <w:rsid w:val="009D6538"/>
    <w:rsid w:val="009D78F3"/>
    <w:rsid w:val="009D7926"/>
    <w:rsid w:val="009E2CB0"/>
    <w:rsid w:val="009E2DBB"/>
    <w:rsid w:val="009E4DF5"/>
    <w:rsid w:val="009E513C"/>
    <w:rsid w:val="009E5A51"/>
    <w:rsid w:val="009E5AC8"/>
    <w:rsid w:val="009E64F7"/>
    <w:rsid w:val="009E7964"/>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57D5"/>
    <w:rsid w:val="00A31592"/>
    <w:rsid w:val="00A325D4"/>
    <w:rsid w:val="00A33DDA"/>
    <w:rsid w:val="00A344CC"/>
    <w:rsid w:val="00A37E18"/>
    <w:rsid w:val="00A430BD"/>
    <w:rsid w:val="00A44792"/>
    <w:rsid w:val="00A44A46"/>
    <w:rsid w:val="00A50185"/>
    <w:rsid w:val="00A520C7"/>
    <w:rsid w:val="00A53407"/>
    <w:rsid w:val="00A546A7"/>
    <w:rsid w:val="00A553B6"/>
    <w:rsid w:val="00A55671"/>
    <w:rsid w:val="00A564EE"/>
    <w:rsid w:val="00A56EE2"/>
    <w:rsid w:val="00A6021D"/>
    <w:rsid w:val="00A60CF8"/>
    <w:rsid w:val="00A6107E"/>
    <w:rsid w:val="00A61151"/>
    <w:rsid w:val="00A61E32"/>
    <w:rsid w:val="00A62693"/>
    <w:rsid w:val="00A6299B"/>
    <w:rsid w:val="00A632E6"/>
    <w:rsid w:val="00A63F85"/>
    <w:rsid w:val="00A64E7A"/>
    <w:rsid w:val="00A654EF"/>
    <w:rsid w:val="00A656AA"/>
    <w:rsid w:val="00A672DD"/>
    <w:rsid w:val="00A709B6"/>
    <w:rsid w:val="00A70C10"/>
    <w:rsid w:val="00A70C8C"/>
    <w:rsid w:val="00A71605"/>
    <w:rsid w:val="00A71DC2"/>
    <w:rsid w:val="00A75EA2"/>
    <w:rsid w:val="00A765F3"/>
    <w:rsid w:val="00A768D3"/>
    <w:rsid w:val="00A769D2"/>
    <w:rsid w:val="00A815C1"/>
    <w:rsid w:val="00A833C1"/>
    <w:rsid w:val="00A92496"/>
    <w:rsid w:val="00A968FE"/>
    <w:rsid w:val="00A979FE"/>
    <w:rsid w:val="00AA1F12"/>
    <w:rsid w:val="00AA2205"/>
    <w:rsid w:val="00AA5409"/>
    <w:rsid w:val="00AA6FD0"/>
    <w:rsid w:val="00AA73D6"/>
    <w:rsid w:val="00AB39C4"/>
    <w:rsid w:val="00AB4124"/>
    <w:rsid w:val="00AB4C01"/>
    <w:rsid w:val="00AB5D6F"/>
    <w:rsid w:val="00AB6350"/>
    <w:rsid w:val="00AB6749"/>
    <w:rsid w:val="00AC0136"/>
    <w:rsid w:val="00AC0483"/>
    <w:rsid w:val="00AC0D9D"/>
    <w:rsid w:val="00AC20A8"/>
    <w:rsid w:val="00AC2BDD"/>
    <w:rsid w:val="00AC38DD"/>
    <w:rsid w:val="00AC523B"/>
    <w:rsid w:val="00AC5A99"/>
    <w:rsid w:val="00AC5EE3"/>
    <w:rsid w:val="00AC67AD"/>
    <w:rsid w:val="00AC72A3"/>
    <w:rsid w:val="00AC72D2"/>
    <w:rsid w:val="00AC72D9"/>
    <w:rsid w:val="00AC779A"/>
    <w:rsid w:val="00AD0724"/>
    <w:rsid w:val="00AD2E68"/>
    <w:rsid w:val="00AD3DCE"/>
    <w:rsid w:val="00AD4ECD"/>
    <w:rsid w:val="00AD5797"/>
    <w:rsid w:val="00AD6BB5"/>
    <w:rsid w:val="00AD7171"/>
    <w:rsid w:val="00AE15E6"/>
    <w:rsid w:val="00AE3D6F"/>
    <w:rsid w:val="00AE6782"/>
    <w:rsid w:val="00AE7A67"/>
    <w:rsid w:val="00AE7B6A"/>
    <w:rsid w:val="00AF2B37"/>
    <w:rsid w:val="00AF2E8F"/>
    <w:rsid w:val="00AF30DA"/>
    <w:rsid w:val="00AF4193"/>
    <w:rsid w:val="00AF427A"/>
    <w:rsid w:val="00B012F8"/>
    <w:rsid w:val="00B0386E"/>
    <w:rsid w:val="00B03F46"/>
    <w:rsid w:val="00B06B0D"/>
    <w:rsid w:val="00B06B49"/>
    <w:rsid w:val="00B101B1"/>
    <w:rsid w:val="00B103BB"/>
    <w:rsid w:val="00B11054"/>
    <w:rsid w:val="00B16762"/>
    <w:rsid w:val="00B177D2"/>
    <w:rsid w:val="00B17F6C"/>
    <w:rsid w:val="00B202CD"/>
    <w:rsid w:val="00B20B8A"/>
    <w:rsid w:val="00B24502"/>
    <w:rsid w:val="00B24B30"/>
    <w:rsid w:val="00B24BD6"/>
    <w:rsid w:val="00B269F6"/>
    <w:rsid w:val="00B27116"/>
    <w:rsid w:val="00B27319"/>
    <w:rsid w:val="00B31B94"/>
    <w:rsid w:val="00B32693"/>
    <w:rsid w:val="00B32D61"/>
    <w:rsid w:val="00B331B9"/>
    <w:rsid w:val="00B35B8B"/>
    <w:rsid w:val="00B36135"/>
    <w:rsid w:val="00B36146"/>
    <w:rsid w:val="00B37EC3"/>
    <w:rsid w:val="00B40F58"/>
    <w:rsid w:val="00B414EB"/>
    <w:rsid w:val="00B41A22"/>
    <w:rsid w:val="00B429E4"/>
    <w:rsid w:val="00B4444C"/>
    <w:rsid w:val="00B44EF6"/>
    <w:rsid w:val="00B4505B"/>
    <w:rsid w:val="00B4697D"/>
    <w:rsid w:val="00B51AE0"/>
    <w:rsid w:val="00B52267"/>
    <w:rsid w:val="00B522E9"/>
    <w:rsid w:val="00B53DBE"/>
    <w:rsid w:val="00B553A4"/>
    <w:rsid w:val="00B606AC"/>
    <w:rsid w:val="00B63E1E"/>
    <w:rsid w:val="00B77087"/>
    <w:rsid w:val="00B776DC"/>
    <w:rsid w:val="00B77EEB"/>
    <w:rsid w:val="00B8029B"/>
    <w:rsid w:val="00B8074D"/>
    <w:rsid w:val="00B914A4"/>
    <w:rsid w:val="00B9277F"/>
    <w:rsid w:val="00B92A1E"/>
    <w:rsid w:val="00B92CEE"/>
    <w:rsid w:val="00B939B3"/>
    <w:rsid w:val="00B954A2"/>
    <w:rsid w:val="00B96412"/>
    <w:rsid w:val="00B96A2B"/>
    <w:rsid w:val="00BA12E8"/>
    <w:rsid w:val="00BA2251"/>
    <w:rsid w:val="00BA32FA"/>
    <w:rsid w:val="00BA381B"/>
    <w:rsid w:val="00BA4530"/>
    <w:rsid w:val="00BA5656"/>
    <w:rsid w:val="00BA5EB8"/>
    <w:rsid w:val="00BB0BA2"/>
    <w:rsid w:val="00BB0C4A"/>
    <w:rsid w:val="00BB1375"/>
    <w:rsid w:val="00BB2850"/>
    <w:rsid w:val="00BB2A46"/>
    <w:rsid w:val="00BB44B2"/>
    <w:rsid w:val="00BB46FD"/>
    <w:rsid w:val="00BB4F9D"/>
    <w:rsid w:val="00BB5593"/>
    <w:rsid w:val="00BB70C6"/>
    <w:rsid w:val="00BC0A1F"/>
    <w:rsid w:val="00BC0D9D"/>
    <w:rsid w:val="00BC18D7"/>
    <w:rsid w:val="00BC3926"/>
    <w:rsid w:val="00BC5106"/>
    <w:rsid w:val="00BC5BA4"/>
    <w:rsid w:val="00BC5D90"/>
    <w:rsid w:val="00BC60B0"/>
    <w:rsid w:val="00BC6167"/>
    <w:rsid w:val="00BD09BE"/>
    <w:rsid w:val="00BD0E9B"/>
    <w:rsid w:val="00BD1598"/>
    <w:rsid w:val="00BD3259"/>
    <w:rsid w:val="00BD3C9E"/>
    <w:rsid w:val="00BD4C4A"/>
    <w:rsid w:val="00BD6E1B"/>
    <w:rsid w:val="00BE05D2"/>
    <w:rsid w:val="00BE160C"/>
    <w:rsid w:val="00BE1895"/>
    <w:rsid w:val="00BE1D52"/>
    <w:rsid w:val="00BE5812"/>
    <w:rsid w:val="00BE7C5E"/>
    <w:rsid w:val="00BF1368"/>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C42"/>
    <w:rsid w:val="00C10BD8"/>
    <w:rsid w:val="00C1120F"/>
    <w:rsid w:val="00C13699"/>
    <w:rsid w:val="00C142CB"/>
    <w:rsid w:val="00C14EE0"/>
    <w:rsid w:val="00C16C56"/>
    <w:rsid w:val="00C2118F"/>
    <w:rsid w:val="00C22421"/>
    <w:rsid w:val="00C23781"/>
    <w:rsid w:val="00C24A0D"/>
    <w:rsid w:val="00C2541F"/>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301E"/>
    <w:rsid w:val="00C530C1"/>
    <w:rsid w:val="00C53A3D"/>
    <w:rsid w:val="00C5550A"/>
    <w:rsid w:val="00C5553C"/>
    <w:rsid w:val="00C55D7A"/>
    <w:rsid w:val="00C5732E"/>
    <w:rsid w:val="00C5778C"/>
    <w:rsid w:val="00C6147B"/>
    <w:rsid w:val="00C61724"/>
    <w:rsid w:val="00C63032"/>
    <w:rsid w:val="00C645A3"/>
    <w:rsid w:val="00C64F63"/>
    <w:rsid w:val="00C664AC"/>
    <w:rsid w:val="00C66CE4"/>
    <w:rsid w:val="00C67F29"/>
    <w:rsid w:val="00C723A0"/>
    <w:rsid w:val="00C73E89"/>
    <w:rsid w:val="00C74339"/>
    <w:rsid w:val="00C7764E"/>
    <w:rsid w:val="00C77A7C"/>
    <w:rsid w:val="00C77C51"/>
    <w:rsid w:val="00C839C6"/>
    <w:rsid w:val="00C862E4"/>
    <w:rsid w:val="00C86905"/>
    <w:rsid w:val="00C91892"/>
    <w:rsid w:val="00C91E35"/>
    <w:rsid w:val="00C92553"/>
    <w:rsid w:val="00C94D4F"/>
    <w:rsid w:val="00CA05DC"/>
    <w:rsid w:val="00CA281F"/>
    <w:rsid w:val="00CA3318"/>
    <w:rsid w:val="00CA6171"/>
    <w:rsid w:val="00CB01D7"/>
    <w:rsid w:val="00CB0831"/>
    <w:rsid w:val="00CB2541"/>
    <w:rsid w:val="00CB2DDD"/>
    <w:rsid w:val="00CB52E0"/>
    <w:rsid w:val="00CB54C7"/>
    <w:rsid w:val="00CB5778"/>
    <w:rsid w:val="00CB5DF5"/>
    <w:rsid w:val="00CB5EC7"/>
    <w:rsid w:val="00CB6FDE"/>
    <w:rsid w:val="00CB72D2"/>
    <w:rsid w:val="00CB7FA7"/>
    <w:rsid w:val="00CC16D3"/>
    <w:rsid w:val="00CC2352"/>
    <w:rsid w:val="00CC2CD6"/>
    <w:rsid w:val="00CC2D9B"/>
    <w:rsid w:val="00CC3927"/>
    <w:rsid w:val="00CC4BB5"/>
    <w:rsid w:val="00CC622D"/>
    <w:rsid w:val="00CC64C0"/>
    <w:rsid w:val="00CD11AC"/>
    <w:rsid w:val="00CD19FD"/>
    <w:rsid w:val="00CD2079"/>
    <w:rsid w:val="00CD2848"/>
    <w:rsid w:val="00CD3034"/>
    <w:rsid w:val="00CD3E00"/>
    <w:rsid w:val="00CD690D"/>
    <w:rsid w:val="00CD6E35"/>
    <w:rsid w:val="00CD736A"/>
    <w:rsid w:val="00CD78B1"/>
    <w:rsid w:val="00CD7F7B"/>
    <w:rsid w:val="00CE044B"/>
    <w:rsid w:val="00CE1E62"/>
    <w:rsid w:val="00CE262C"/>
    <w:rsid w:val="00CE6645"/>
    <w:rsid w:val="00CE6BDD"/>
    <w:rsid w:val="00CE6E65"/>
    <w:rsid w:val="00CE6E6C"/>
    <w:rsid w:val="00CF0B99"/>
    <w:rsid w:val="00CF0C4A"/>
    <w:rsid w:val="00CF0F89"/>
    <w:rsid w:val="00CF18F6"/>
    <w:rsid w:val="00CF1C9E"/>
    <w:rsid w:val="00CF1E7D"/>
    <w:rsid w:val="00CF35F7"/>
    <w:rsid w:val="00CF4197"/>
    <w:rsid w:val="00CF48AB"/>
    <w:rsid w:val="00CF51F6"/>
    <w:rsid w:val="00CF5623"/>
    <w:rsid w:val="00CF5FE1"/>
    <w:rsid w:val="00CF610B"/>
    <w:rsid w:val="00CF67E2"/>
    <w:rsid w:val="00CF7F32"/>
    <w:rsid w:val="00D0509E"/>
    <w:rsid w:val="00D0563F"/>
    <w:rsid w:val="00D068CF"/>
    <w:rsid w:val="00D107D8"/>
    <w:rsid w:val="00D10ED3"/>
    <w:rsid w:val="00D11802"/>
    <w:rsid w:val="00D13B31"/>
    <w:rsid w:val="00D14C8B"/>
    <w:rsid w:val="00D14EF7"/>
    <w:rsid w:val="00D17948"/>
    <w:rsid w:val="00D22151"/>
    <w:rsid w:val="00D23BCD"/>
    <w:rsid w:val="00D243D0"/>
    <w:rsid w:val="00D24AD8"/>
    <w:rsid w:val="00D2799D"/>
    <w:rsid w:val="00D30096"/>
    <w:rsid w:val="00D3024A"/>
    <w:rsid w:val="00D31C0E"/>
    <w:rsid w:val="00D32C14"/>
    <w:rsid w:val="00D343B4"/>
    <w:rsid w:val="00D36826"/>
    <w:rsid w:val="00D422CD"/>
    <w:rsid w:val="00D430D6"/>
    <w:rsid w:val="00D43C0F"/>
    <w:rsid w:val="00D44251"/>
    <w:rsid w:val="00D452F2"/>
    <w:rsid w:val="00D45917"/>
    <w:rsid w:val="00D509D5"/>
    <w:rsid w:val="00D52666"/>
    <w:rsid w:val="00D53BB3"/>
    <w:rsid w:val="00D56480"/>
    <w:rsid w:val="00D60326"/>
    <w:rsid w:val="00D62F5A"/>
    <w:rsid w:val="00D6465C"/>
    <w:rsid w:val="00D65233"/>
    <w:rsid w:val="00D65DA5"/>
    <w:rsid w:val="00D66186"/>
    <w:rsid w:val="00D70EF6"/>
    <w:rsid w:val="00D71C44"/>
    <w:rsid w:val="00D71E24"/>
    <w:rsid w:val="00D71E3A"/>
    <w:rsid w:val="00D74D09"/>
    <w:rsid w:val="00D76F92"/>
    <w:rsid w:val="00D77156"/>
    <w:rsid w:val="00D77567"/>
    <w:rsid w:val="00D777A0"/>
    <w:rsid w:val="00D8001E"/>
    <w:rsid w:val="00D80CDC"/>
    <w:rsid w:val="00D858B7"/>
    <w:rsid w:val="00D863D0"/>
    <w:rsid w:val="00D866B6"/>
    <w:rsid w:val="00D906CE"/>
    <w:rsid w:val="00D90D2A"/>
    <w:rsid w:val="00D918B5"/>
    <w:rsid w:val="00D91CF9"/>
    <w:rsid w:val="00D91E0B"/>
    <w:rsid w:val="00D924CC"/>
    <w:rsid w:val="00D92E90"/>
    <w:rsid w:val="00D964C1"/>
    <w:rsid w:val="00DA0538"/>
    <w:rsid w:val="00DA07F3"/>
    <w:rsid w:val="00DA0CDA"/>
    <w:rsid w:val="00DA19D7"/>
    <w:rsid w:val="00DA2A78"/>
    <w:rsid w:val="00DA2CE7"/>
    <w:rsid w:val="00DA2E30"/>
    <w:rsid w:val="00DA3468"/>
    <w:rsid w:val="00DA650D"/>
    <w:rsid w:val="00DA78BA"/>
    <w:rsid w:val="00DB10DF"/>
    <w:rsid w:val="00DB3E45"/>
    <w:rsid w:val="00DB4C99"/>
    <w:rsid w:val="00DB53A0"/>
    <w:rsid w:val="00DB587A"/>
    <w:rsid w:val="00DB6F74"/>
    <w:rsid w:val="00DC00B8"/>
    <w:rsid w:val="00DC01D1"/>
    <w:rsid w:val="00DC02AE"/>
    <w:rsid w:val="00DC0B50"/>
    <w:rsid w:val="00DC4525"/>
    <w:rsid w:val="00DC4E62"/>
    <w:rsid w:val="00DD01B7"/>
    <w:rsid w:val="00DD12BC"/>
    <w:rsid w:val="00DD1999"/>
    <w:rsid w:val="00DD1C5A"/>
    <w:rsid w:val="00DD1F62"/>
    <w:rsid w:val="00DD2298"/>
    <w:rsid w:val="00DD4FB2"/>
    <w:rsid w:val="00DE0676"/>
    <w:rsid w:val="00DE49CF"/>
    <w:rsid w:val="00DE49F7"/>
    <w:rsid w:val="00DE5EC9"/>
    <w:rsid w:val="00DE6472"/>
    <w:rsid w:val="00DE7660"/>
    <w:rsid w:val="00DF1009"/>
    <w:rsid w:val="00DF2EFF"/>
    <w:rsid w:val="00DF373B"/>
    <w:rsid w:val="00DF4F2B"/>
    <w:rsid w:val="00DF5DF6"/>
    <w:rsid w:val="00DF6B5E"/>
    <w:rsid w:val="00DF6C3C"/>
    <w:rsid w:val="00E0163E"/>
    <w:rsid w:val="00E02CC3"/>
    <w:rsid w:val="00E02E57"/>
    <w:rsid w:val="00E05AC7"/>
    <w:rsid w:val="00E0792B"/>
    <w:rsid w:val="00E10A61"/>
    <w:rsid w:val="00E12DAC"/>
    <w:rsid w:val="00E15BE0"/>
    <w:rsid w:val="00E16FCA"/>
    <w:rsid w:val="00E176A9"/>
    <w:rsid w:val="00E17C5C"/>
    <w:rsid w:val="00E17FEF"/>
    <w:rsid w:val="00E20AA3"/>
    <w:rsid w:val="00E24053"/>
    <w:rsid w:val="00E24F82"/>
    <w:rsid w:val="00E267C5"/>
    <w:rsid w:val="00E2705A"/>
    <w:rsid w:val="00E27403"/>
    <w:rsid w:val="00E310FD"/>
    <w:rsid w:val="00E31999"/>
    <w:rsid w:val="00E325DE"/>
    <w:rsid w:val="00E33AAC"/>
    <w:rsid w:val="00E34A70"/>
    <w:rsid w:val="00E35128"/>
    <w:rsid w:val="00E3527D"/>
    <w:rsid w:val="00E35562"/>
    <w:rsid w:val="00E36E5A"/>
    <w:rsid w:val="00E37369"/>
    <w:rsid w:val="00E377DC"/>
    <w:rsid w:val="00E37C3C"/>
    <w:rsid w:val="00E40298"/>
    <w:rsid w:val="00E41550"/>
    <w:rsid w:val="00E41F0B"/>
    <w:rsid w:val="00E439FD"/>
    <w:rsid w:val="00E449F5"/>
    <w:rsid w:val="00E458DA"/>
    <w:rsid w:val="00E463A1"/>
    <w:rsid w:val="00E47A71"/>
    <w:rsid w:val="00E507A6"/>
    <w:rsid w:val="00E51275"/>
    <w:rsid w:val="00E51B3C"/>
    <w:rsid w:val="00E52699"/>
    <w:rsid w:val="00E52A12"/>
    <w:rsid w:val="00E53F9D"/>
    <w:rsid w:val="00E542AD"/>
    <w:rsid w:val="00E554A0"/>
    <w:rsid w:val="00E55EEE"/>
    <w:rsid w:val="00E57B14"/>
    <w:rsid w:val="00E6037F"/>
    <w:rsid w:val="00E617BB"/>
    <w:rsid w:val="00E627CD"/>
    <w:rsid w:val="00E63405"/>
    <w:rsid w:val="00E66A7D"/>
    <w:rsid w:val="00E67186"/>
    <w:rsid w:val="00E7341A"/>
    <w:rsid w:val="00E73643"/>
    <w:rsid w:val="00E73D6C"/>
    <w:rsid w:val="00E74F74"/>
    <w:rsid w:val="00E76750"/>
    <w:rsid w:val="00E80797"/>
    <w:rsid w:val="00E80BBE"/>
    <w:rsid w:val="00E8205A"/>
    <w:rsid w:val="00E84420"/>
    <w:rsid w:val="00E8621C"/>
    <w:rsid w:val="00E866F9"/>
    <w:rsid w:val="00E8704F"/>
    <w:rsid w:val="00E939A4"/>
    <w:rsid w:val="00E93A0E"/>
    <w:rsid w:val="00E9479E"/>
    <w:rsid w:val="00E965FF"/>
    <w:rsid w:val="00E96C79"/>
    <w:rsid w:val="00EA056B"/>
    <w:rsid w:val="00EA2749"/>
    <w:rsid w:val="00EA280A"/>
    <w:rsid w:val="00EA4741"/>
    <w:rsid w:val="00EA4DDD"/>
    <w:rsid w:val="00EB0639"/>
    <w:rsid w:val="00EB0655"/>
    <w:rsid w:val="00EB18C0"/>
    <w:rsid w:val="00EB1BC3"/>
    <w:rsid w:val="00EB533D"/>
    <w:rsid w:val="00EB7BFD"/>
    <w:rsid w:val="00EC2375"/>
    <w:rsid w:val="00EC2B9E"/>
    <w:rsid w:val="00EC3115"/>
    <w:rsid w:val="00EC4155"/>
    <w:rsid w:val="00ED09F1"/>
    <w:rsid w:val="00ED2B23"/>
    <w:rsid w:val="00ED539B"/>
    <w:rsid w:val="00ED6DD4"/>
    <w:rsid w:val="00EE1BA8"/>
    <w:rsid w:val="00EE1E09"/>
    <w:rsid w:val="00EE2F3A"/>
    <w:rsid w:val="00EE3F98"/>
    <w:rsid w:val="00EE4164"/>
    <w:rsid w:val="00EE43C5"/>
    <w:rsid w:val="00EE45F2"/>
    <w:rsid w:val="00EF152F"/>
    <w:rsid w:val="00EF3989"/>
    <w:rsid w:val="00EF3CEF"/>
    <w:rsid w:val="00F04955"/>
    <w:rsid w:val="00F05B07"/>
    <w:rsid w:val="00F11B2C"/>
    <w:rsid w:val="00F14E94"/>
    <w:rsid w:val="00F17B36"/>
    <w:rsid w:val="00F2162F"/>
    <w:rsid w:val="00F2273D"/>
    <w:rsid w:val="00F2286A"/>
    <w:rsid w:val="00F23318"/>
    <w:rsid w:val="00F25F2B"/>
    <w:rsid w:val="00F2708F"/>
    <w:rsid w:val="00F2793C"/>
    <w:rsid w:val="00F3105F"/>
    <w:rsid w:val="00F35612"/>
    <w:rsid w:val="00F363A1"/>
    <w:rsid w:val="00F37531"/>
    <w:rsid w:val="00F3774F"/>
    <w:rsid w:val="00F421F6"/>
    <w:rsid w:val="00F44544"/>
    <w:rsid w:val="00F45FEE"/>
    <w:rsid w:val="00F46A15"/>
    <w:rsid w:val="00F47B9D"/>
    <w:rsid w:val="00F50114"/>
    <w:rsid w:val="00F51E1A"/>
    <w:rsid w:val="00F54C28"/>
    <w:rsid w:val="00F55305"/>
    <w:rsid w:val="00F55748"/>
    <w:rsid w:val="00F55A94"/>
    <w:rsid w:val="00F576D0"/>
    <w:rsid w:val="00F5784E"/>
    <w:rsid w:val="00F60191"/>
    <w:rsid w:val="00F6048F"/>
    <w:rsid w:val="00F6063B"/>
    <w:rsid w:val="00F61DB9"/>
    <w:rsid w:val="00F63137"/>
    <w:rsid w:val="00F63853"/>
    <w:rsid w:val="00F63BDD"/>
    <w:rsid w:val="00F648F5"/>
    <w:rsid w:val="00F65C63"/>
    <w:rsid w:val="00F65CDB"/>
    <w:rsid w:val="00F66F85"/>
    <w:rsid w:val="00F67CA9"/>
    <w:rsid w:val="00F7052A"/>
    <w:rsid w:val="00F737E8"/>
    <w:rsid w:val="00F76D22"/>
    <w:rsid w:val="00F76E7C"/>
    <w:rsid w:val="00F77137"/>
    <w:rsid w:val="00F80A0F"/>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647B"/>
    <w:rsid w:val="00F97761"/>
    <w:rsid w:val="00F97ABC"/>
    <w:rsid w:val="00FA0349"/>
    <w:rsid w:val="00FA17C5"/>
    <w:rsid w:val="00FA28A0"/>
    <w:rsid w:val="00FA4F4B"/>
    <w:rsid w:val="00FA565A"/>
    <w:rsid w:val="00FA5784"/>
    <w:rsid w:val="00FA632D"/>
    <w:rsid w:val="00FA6D17"/>
    <w:rsid w:val="00FB01A1"/>
    <w:rsid w:val="00FB4643"/>
    <w:rsid w:val="00FB610C"/>
    <w:rsid w:val="00FB7C34"/>
    <w:rsid w:val="00FB7DB8"/>
    <w:rsid w:val="00FC04EB"/>
    <w:rsid w:val="00FC4FF2"/>
    <w:rsid w:val="00FD0015"/>
    <w:rsid w:val="00FD09DE"/>
    <w:rsid w:val="00FD11B5"/>
    <w:rsid w:val="00FD1667"/>
    <w:rsid w:val="00FD26AF"/>
    <w:rsid w:val="00FD359C"/>
    <w:rsid w:val="00FD35C5"/>
    <w:rsid w:val="00FD375F"/>
    <w:rsid w:val="00FD3850"/>
    <w:rsid w:val="00FD3A93"/>
    <w:rsid w:val="00FD55D2"/>
    <w:rsid w:val="00FD6451"/>
    <w:rsid w:val="00FD6BFA"/>
    <w:rsid w:val="00FE043C"/>
    <w:rsid w:val="00FE17CD"/>
    <w:rsid w:val="00FE3CB4"/>
    <w:rsid w:val="00FF1980"/>
    <w:rsid w:val="00FF1D32"/>
    <w:rsid w:val="00FF5437"/>
    <w:rsid w:val="00FF6BB0"/>
    <w:rsid w:val="00FF772D"/>
    <w:rsid w:val="0A6C09C4"/>
    <w:rsid w:val="0E95655B"/>
    <w:rsid w:val="1870594F"/>
    <w:rsid w:val="2CEF9F8E"/>
    <w:rsid w:val="443812A8"/>
    <w:rsid w:val="4C40BFC5"/>
    <w:rsid w:val="4F8929D2"/>
    <w:rsid w:val="55DE526D"/>
    <w:rsid w:val="5B4BE9DB"/>
    <w:rsid w:val="6449DA4E"/>
    <w:rsid w:val="71B9DB52"/>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99"/>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99"/>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250C6"/>
    <w:rPr>
      <w:color w:val="605E5C"/>
      <w:shd w:val="clear" w:color="auto" w:fill="E1DFDD"/>
    </w:rPr>
  </w:style>
  <w:style w:type="character" w:customStyle="1" w:styleId="UnresolvedMention">
    <w:name w:val="Unresolved Mention"/>
    <w:basedOn w:val="Domylnaczcionkaakapitu"/>
    <w:uiPriority w:val="99"/>
    <w:semiHidden/>
    <w:unhideWhenUsed/>
    <w:rsid w:val="00C73E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99"/>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99"/>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250C6"/>
    <w:rPr>
      <w:color w:val="605E5C"/>
      <w:shd w:val="clear" w:color="auto" w:fill="E1DFDD"/>
    </w:rPr>
  </w:style>
  <w:style w:type="character" w:customStyle="1" w:styleId="UnresolvedMention">
    <w:name w:val="Unresolved Mention"/>
    <w:basedOn w:val="Domylnaczcionkaakapitu"/>
    <w:uiPriority w:val="99"/>
    <w:semiHidden/>
    <w:unhideWhenUsed/>
    <w:rsid w:val="00C7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_szczytno@wp.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uro@doradztwo-przetargi.pl" TargetMode="External"/><Relationship Id="rId4" Type="http://schemas.microsoft.com/office/2007/relationships/stylesWithEffects" Target="stylesWithEffects.xml"/><Relationship Id="rId9" Type="http://schemas.openxmlformats.org/officeDocument/2006/relationships/hyperlink" Target="http://loszczytno.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B065-C99B-4CC3-894D-D985BE05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9767</Words>
  <Characters>58607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User</cp:lastModifiedBy>
  <cp:revision>10</cp:revision>
  <cp:lastPrinted>2020-09-21T09:04:00Z</cp:lastPrinted>
  <dcterms:created xsi:type="dcterms:W3CDTF">2020-07-27T10:19:00Z</dcterms:created>
  <dcterms:modified xsi:type="dcterms:W3CDTF">2020-11-16T11:09:00Z</dcterms:modified>
</cp:coreProperties>
</file>